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368"/>
        <w:tblW w:w="5228" w:type="dxa"/>
        <w:tblLook w:val="04A0" w:firstRow="1" w:lastRow="0" w:firstColumn="1" w:lastColumn="0" w:noHBand="0" w:noVBand="1"/>
      </w:tblPr>
      <w:tblGrid>
        <w:gridCol w:w="1277"/>
        <w:gridCol w:w="3951"/>
      </w:tblGrid>
      <w:tr w:rsidR="004B3712" w:rsidRPr="00282A4D" w:rsidTr="00D11CE1">
        <w:trPr>
          <w:trHeight w:val="416"/>
        </w:trPr>
        <w:tc>
          <w:tcPr>
            <w:tcW w:w="1277" w:type="dxa"/>
            <w:shd w:val="clear" w:color="auto" w:fill="808080" w:themeFill="background1" w:themeFillShade="80"/>
            <w:vAlign w:val="center"/>
          </w:tcPr>
          <w:p w:rsidR="004B3712" w:rsidRPr="00282A4D" w:rsidRDefault="004B3712" w:rsidP="00D11CE1">
            <w:pPr>
              <w:jc w:val="distribute"/>
              <w:rPr>
                <w:rFonts w:asciiTheme="minorEastAsia" w:hAnsiTheme="minorEastAsia" w:cs="ＭＳ Ｐゴシック"/>
                <w:color w:val="FFFFFF" w:themeColor="background1"/>
                <w:sz w:val="20"/>
                <w:szCs w:val="24"/>
              </w:rPr>
            </w:pPr>
            <w:bookmarkStart w:id="0" w:name="_GoBack"/>
            <w:bookmarkEnd w:id="0"/>
            <w:r w:rsidRPr="00282A4D">
              <w:rPr>
                <w:rFonts w:asciiTheme="minorEastAsia" w:hAnsiTheme="minorEastAsia" w:hint="eastAsia"/>
                <w:color w:val="FFFFFF" w:themeColor="background1"/>
                <w:sz w:val="20"/>
                <w:szCs w:val="24"/>
              </w:rPr>
              <w:t>受付番号</w:t>
            </w:r>
          </w:p>
        </w:tc>
        <w:tc>
          <w:tcPr>
            <w:tcW w:w="3951" w:type="dxa"/>
            <w:vAlign w:val="center"/>
          </w:tcPr>
          <w:p w:rsidR="004B3712" w:rsidRPr="00282A4D" w:rsidRDefault="004B3712" w:rsidP="00D11CE1">
            <w:pPr>
              <w:autoSpaceDE w:val="0"/>
              <w:autoSpaceDN w:val="0"/>
              <w:adjustRightInd w:val="0"/>
              <w:jc w:val="center"/>
              <w:rPr>
                <w:rFonts w:asciiTheme="minorEastAsia" w:hAnsiTheme="minorEastAsia" w:cs="MS-Gothic"/>
                <w:color w:val="000000" w:themeColor="text1"/>
                <w:kern w:val="0"/>
                <w:sz w:val="24"/>
                <w:szCs w:val="24"/>
              </w:rPr>
            </w:pPr>
          </w:p>
        </w:tc>
      </w:tr>
      <w:tr w:rsidR="004B3712" w:rsidRPr="00282A4D" w:rsidTr="00D11CE1">
        <w:tblPrEx>
          <w:tblCellMar>
            <w:left w:w="99" w:type="dxa"/>
            <w:right w:w="99" w:type="dxa"/>
          </w:tblCellMar>
          <w:tblLook w:val="0000" w:firstRow="0" w:lastRow="0" w:firstColumn="0" w:lastColumn="0" w:noHBand="0" w:noVBand="0"/>
        </w:tblPrEx>
        <w:trPr>
          <w:trHeight w:val="335"/>
        </w:trPr>
        <w:tc>
          <w:tcPr>
            <w:tcW w:w="5228" w:type="dxa"/>
            <w:gridSpan w:val="2"/>
            <w:tcBorders>
              <w:left w:val="single" w:sz="4" w:space="0" w:color="FFFFFF" w:themeColor="background1"/>
              <w:bottom w:val="single" w:sz="4" w:space="0" w:color="FFFFFF" w:themeColor="background1"/>
              <w:right w:val="single" w:sz="4" w:space="0" w:color="FFFFFF" w:themeColor="background1"/>
            </w:tcBorders>
          </w:tcPr>
          <w:p w:rsidR="004B3712" w:rsidRPr="00282A4D" w:rsidRDefault="004B3712" w:rsidP="00D11CE1">
            <w:pPr>
              <w:rPr>
                <w:rFonts w:asciiTheme="minorEastAsia" w:hAnsiTheme="minorEastAsia" w:cs="MS-Gothic"/>
                <w:color w:val="000000" w:themeColor="text1"/>
                <w:kern w:val="0"/>
                <w:sz w:val="24"/>
                <w:szCs w:val="24"/>
              </w:rPr>
            </w:pPr>
            <w:r w:rsidRPr="00282A4D">
              <w:rPr>
                <w:rFonts w:asciiTheme="minorEastAsia" w:hAnsiTheme="minorEastAsia" w:cs="MS-Gothic" w:hint="eastAsia"/>
                <w:color w:val="000000" w:themeColor="text1"/>
                <w:kern w:val="0"/>
                <w:sz w:val="20"/>
                <w:szCs w:val="24"/>
              </w:rPr>
              <w:t>※記載不要</w:t>
            </w:r>
          </w:p>
        </w:tc>
      </w:tr>
    </w:tbl>
    <w:p w:rsidR="00521A15" w:rsidRPr="00282A4D" w:rsidRDefault="004B3712" w:rsidP="004B12B5">
      <w:pPr>
        <w:jc w:val="right"/>
        <w:rPr>
          <w:rFonts w:asciiTheme="minorEastAsia" w:hAnsiTheme="minorEastAsia" w:cs="MS-Gothic"/>
          <w:kern w:val="0"/>
          <w:sz w:val="24"/>
          <w:szCs w:val="24"/>
        </w:rPr>
      </w:pPr>
      <w:r w:rsidRPr="00282A4D">
        <w:rPr>
          <w:rFonts w:asciiTheme="minorEastAsia" w:hAnsiTheme="minorEastAsia" w:cs="MS-Gothic"/>
          <w:noProof/>
          <w:color w:val="000000" w:themeColor="text1"/>
          <w:kern w:val="0"/>
          <w:sz w:val="24"/>
          <w:szCs w:val="24"/>
        </w:rPr>
        <mc:AlternateContent>
          <mc:Choice Requires="wps">
            <w:drawing>
              <wp:anchor distT="0" distB="0" distL="114300" distR="114300" simplePos="0" relativeHeight="251659264" behindDoc="0" locked="0" layoutInCell="1" allowOverlap="1" wp14:anchorId="37E9F376" wp14:editId="252DB9E7">
                <wp:simplePos x="0" y="0"/>
                <wp:positionH relativeFrom="column">
                  <wp:posOffset>1528964</wp:posOffset>
                </wp:positionH>
                <wp:positionV relativeFrom="paragraph">
                  <wp:posOffset>-632460</wp:posOffset>
                </wp:positionV>
                <wp:extent cx="1434465" cy="5314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34465" cy="531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12B5" w:rsidRPr="00753FB3" w:rsidRDefault="004B12B5" w:rsidP="004B12B5">
                            <w:pPr>
                              <w:jc w:val="right"/>
                              <w:rPr>
                                <w:color w:val="000000" w:themeColor="text1"/>
                                <w:sz w:val="28"/>
                              </w:rPr>
                            </w:pPr>
                            <w:r w:rsidRPr="00753FB3">
                              <w:rPr>
                                <w:rFonts w:hint="eastAsia"/>
                                <w:color w:val="000000" w:themeColor="text1"/>
                                <w:sz w:val="28"/>
                              </w:rPr>
                              <w:t>（様式</w:t>
                            </w:r>
                            <w:r w:rsidR="00320379">
                              <w:rPr>
                                <w:rFonts w:hint="eastAsia"/>
                                <w:color w:val="000000" w:themeColor="text1"/>
                                <w:sz w:val="28"/>
                              </w:rPr>
                              <w:t>２</w:t>
                            </w:r>
                            <w:r w:rsidRPr="00753FB3">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0.4pt;margin-top:-49.8pt;width:112.9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" filled="f" stroked="f" strokeweight="2pt">
                <v:textbox>
                  <w:txbxContent>
                    <w:p w:rsidR="004B12B5" w:rsidRPr="00753FB3" w:rsidRDefault="004B12B5" w:rsidP="004B12B5">
                      <w:pPr>
                        <w:jc w:val="right"/>
                        <w:rPr>
                          <w:color w:val="000000" w:themeColor="text1"/>
                          <w:sz w:val="28"/>
                        </w:rPr>
                      </w:pPr>
                      <w:r w:rsidRPr="00753FB3">
                        <w:rPr>
                          <w:rFonts w:hint="eastAsia"/>
                          <w:color w:val="000000" w:themeColor="text1"/>
                          <w:sz w:val="28"/>
                        </w:rPr>
                        <w:t>（様式</w:t>
                      </w:r>
                      <w:r w:rsidR="00320379">
                        <w:rPr>
                          <w:rFonts w:hint="eastAsia"/>
                          <w:color w:val="000000" w:themeColor="text1"/>
                          <w:sz w:val="28"/>
                        </w:rPr>
                        <w:t>２</w:t>
                      </w:r>
                      <w:r w:rsidRPr="00753FB3">
                        <w:rPr>
                          <w:rFonts w:hint="eastAsia"/>
                          <w:color w:val="000000" w:themeColor="text1"/>
                          <w:sz w:val="28"/>
                        </w:rPr>
                        <w:t>）</w:t>
                      </w:r>
                    </w:p>
                  </w:txbxContent>
                </v:textbox>
              </v:rect>
            </w:pict>
          </mc:Fallback>
        </mc:AlternateContent>
      </w:r>
      <w:r w:rsidR="00714644" w:rsidRPr="00282A4D">
        <w:rPr>
          <w:rFonts w:asciiTheme="minorEastAsia" w:hAnsiTheme="minorEastAsia" w:cs="MS-Gothic" w:hint="eastAsia"/>
          <w:kern w:val="0"/>
          <w:sz w:val="24"/>
          <w:szCs w:val="24"/>
        </w:rPr>
        <w:t>平成</w:t>
      </w:r>
      <w:r w:rsidR="00B351A2" w:rsidRPr="00282A4D">
        <w:rPr>
          <w:rFonts w:asciiTheme="minorEastAsia" w:hAnsiTheme="minorEastAsia" w:cs="MS-Gothic" w:hint="eastAsia"/>
          <w:kern w:val="0"/>
          <w:sz w:val="24"/>
          <w:szCs w:val="24"/>
        </w:rPr>
        <w:t>30</w:t>
      </w:r>
      <w:r w:rsidR="00521A15" w:rsidRPr="00282A4D">
        <w:rPr>
          <w:rFonts w:asciiTheme="minorEastAsia" w:hAnsiTheme="minorEastAsia" w:cs="MS-Gothic" w:hint="eastAsia"/>
          <w:kern w:val="0"/>
          <w:sz w:val="24"/>
          <w:szCs w:val="24"/>
        </w:rPr>
        <w:t>年</w:t>
      </w:r>
      <w:r w:rsidR="00BF6954" w:rsidRPr="00282A4D">
        <w:rPr>
          <w:rFonts w:asciiTheme="minorEastAsia" w:hAnsiTheme="minorEastAsia" w:cs="MS-Gothic" w:hint="eastAsia"/>
          <w:kern w:val="0"/>
          <w:sz w:val="24"/>
          <w:szCs w:val="24"/>
        </w:rPr>
        <w:t xml:space="preserve">　　</w:t>
      </w:r>
      <w:r w:rsidR="00521A15" w:rsidRPr="00282A4D">
        <w:rPr>
          <w:rFonts w:asciiTheme="minorEastAsia" w:hAnsiTheme="minorEastAsia" w:cs="MS-Gothic" w:hint="eastAsia"/>
          <w:kern w:val="0"/>
          <w:sz w:val="24"/>
          <w:szCs w:val="24"/>
        </w:rPr>
        <w:t>月</w:t>
      </w:r>
      <w:r w:rsidR="00BF6954" w:rsidRPr="00282A4D">
        <w:rPr>
          <w:rFonts w:asciiTheme="minorEastAsia" w:hAnsiTheme="minorEastAsia" w:cs="MS-Gothic" w:hint="eastAsia"/>
          <w:kern w:val="0"/>
          <w:sz w:val="24"/>
          <w:szCs w:val="24"/>
        </w:rPr>
        <w:t xml:space="preserve">　　</w:t>
      </w:r>
      <w:r w:rsidR="00521A15" w:rsidRPr="00282A4D">
        <w:rPr>
          <w:rFonts w:asciiTheme="minorEastAsia" w:hAnsiTheme="minorEastAsia" w:cs="MS-Gothic" w:hint="eastAsia"/>
          <w:kern w:val="0"/>
          <w:sz w:val="24"/>
          <w:szCs w:val="24"/>
        </w:rPr>
        <w:t>日</w:t>
      </w:r>
    </w:p>
    <w:p w:rsidR="00521A15" w:rsidRPr="00282A4D" w:rsidRDefault="00521A15" w:rsidP="00714644">
      <w:pPr>
        <w:autoSpaceDE w:val="0"/>
        <w:autoSpaceDN w:val="0"/>
        <w:adjustRightInd w:val="0"/>
        <w:rPr>
          <w:rFonts w:asciiTheme="minorEastAsia" w:hAnsiTheme="minorEastAsia" w:cs="MS-Gothic"/>
          <w:b/>
          <w:kern w:val="0"/>
          <w:sz w:val="24"/>
          <w:szCs w:val="24"/>
        </w:rPr>
      </w:pPr>
    </w:p>
    <w:p w:rsidR="00521A15" w:rsidRPr="00282A4D" w:rsidRDefault="000C1CA7" w:rsidP="00521A15">
      <w:pPr>
        <w:jc w:val="center"/>
        <w:rPr>
          <w:rFonts w:asciiTheme="minorEastAsia" w:hAnsiTheme="minorEastAsia" w:cs="MS-Gothic"/>
          <w:kern w:val="0"/>
          <w:sz w:val="28"/>
          <w:szCs w:val="24"/>
        </w:rPr>
      </w:pPr>
      <w:r w:rsidRPr="00282A4D">
        <w:rPr>
          <w:rFonts w:asciiTheme="minorEastAsia" w:hAnsiTheme="minorEastAsia" w:cs="MS-Gothic" w:hint="eastAsia"/>
          <w:noProof/>
          <w:kern w:val="0"/>
          <w:sz w:val="28"/>
          <w:szCs w:val="24"/>
        </w:rPr>
        <mc:AlternateContent>
          <mc:Choice Requires="wps">
            <w:drawing>
              <wp:anchor distT="0" distB="0" distL="114300" distR="114300" simplePos="0" relativeHeight="251660288" behindDoc="0" locked="0" layoutInCell="1" allowOverlap="1" wp14:anchorId="6641AA0F" wp14:editId="0025E4CF">
                <wp:simplePos x="0" y="0"/>
                <wp:positionH relativeFrom="column">
                  <wp:posOffset>-33655</wp:posOffset>
                </wp:positionH>
                <wp:positionV relativeFrom="paragraph">
                  <wp:posOffset>393700</wp:posOffset>
                </wp:positionV>
                <wp:extent cx="6156000" cy="468000"/>
                <wp:effectExtent l="0" t="0" r="16510" b="27305"/>
                <wp:wrapNone/>
                <wp:docPr id="3" name="テキスト ボックス 3"/>
                <wp:cNvGraphicFramePr/>
                <a:graphic xmlns:a="http://schemas.openxmlformats.org/drawingml/2006/main">
                  <a:graphicData uri="http://schemas.microsoft.com/office/word/2010/wordprocessingShape">
                    <wps:wsp>
                      <wps:cNvSpPr txBox="1"/>
                      <wps:spPr>
                        <a:xfrm>
                          <a:off x="0" y="0"/>
                          <a:ext cx="6156000" cy="4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2ABB" w:rsidRPr="00D04026" w:rsidRDefault="00DA0A8D" w:rsidP="00D04026">
                            <w:pPr>
                              <w:pStyle w:val="aa"/>
                              <w:numPr>
                                <w:ilvl w:val="0"/>
                                <w:numId w:val="11"/>
                              </w:numPr>
                              <w:spacing w:line="200" w:lineRule="exact"/>
                              <w:ind w:leftChars="0" w:left="142" w:hanging="142"/>
                              <w:jc w:val="left"/>
                              <w:rPr>
                                <w:rFonts w:asciiTheme="minorEastAsia" w:hAnsiTheme="minorEastAsia"/>
                                <w:sz w:val="18"/>
                                <w:szCs w:val="18"/>
                              </w:rPr>
                            </w:pPr>
                            <w:r w:rsidRPr="00D04026">
                              <w:rPr>
                                <w:rFonts w:asciiTheme="minorEastAsia" w:hAnsiTheme="minorEastAsia" w:hint="eastAsia"/>
                                <w:sz w:val="18"/>
                                <w:szCs w:val="18"/>
                              </w:rPr>
                              <w:t>企画提案書の</w:t>
                            </w:r>
                            <w:r w:rsidR="00C00F8A" w:rsidRPr="00D04026">
                              <w:rPr>
                                <w:rFonts w:asciiTheme="minorEastAsia" w:hAnsiTheme="minorEastAsia" w:hint="eastAsia"/>
                                <w:sz w:val="18"/>
                                <w:szCs w:val="18"/>
                              </w:rPr>
                              <w:t>各</w:t>
                            </w:r>
                            <w:r w:rsidR="000C1CA7" w:rsidRPr="00D04026">
                              <w:rPr>
                                <w:rFonts w:asciiTheme="minorEastAsia" w:hAnsiTheme="minorEastAsia" w:hint="eastAsia"/>
                                <w:sz w:val="18"/>
                                <w:szCs w:val="18"/>
                              </w:rPr>
                              <w:t>記入欄の大きさは変更</w:t>
                            </w:r>
                            <w:r w:rsidR="00C00F8A" w:rsidRPr="00D04026">
                              <w:rPr>
                                <w:rFonts w:asciiTheme="minorEastAsia" w:hAnsiTheme="minorEastAsia" w:hint="eastAsia"/>
                                <w:sz w:val="18"/>
                                <w:szCs w:val="18"/>
                              </w:rPr>
                              <w:t>してよい。</w:t>
                            </w:r>
                          </w:p>
                          <w:p w:rsidR="00315CCD" w:rsidRPr="00D04026" w:rsidRDefault="008E2ABB" w:rsidP="00D04026">
                            <w:pPr>
                              <w:pStyle w:val="aa"/>
                              <w:numPr>
                                <w:ilvl w:val="0"/>
                                <w:numId w:val="11"/>
                              </w:numPr>
                              <w:spacing w:line="200" w:lineRule="exact"/>
                              <w:ind w:leftChars="0" w:left="142" w:hanging="142"/>
                              <w:jc w:val="left"/>
                              <w:rPr>
                                <w:rFonts w:asciiTheme="minorEastAsia" w:hAnsiTheme="minorEastAsia"/>
                                <w:sz w:val="18"/>
                                <w:szCs w:val="18"/>
                              </w:rPr>
                            </w:pPr>
                            <w:r w:rsidRPr="00D04026">
                              <w:rPr>
                                <w:rFonts w:asciiTheme="minorEastAsia" w:hAnsiTheme="minorEastAsia" w:hint="eastAsia"/>
                                <w:sz w:val="18"/>
                                <w:szCs w:val="18"/>
                              </w:rPr>
                              <w:t>各記入欄の記入時の補足情報として記載している</w:t>
                            </w:r>
                            <w:r w:rsidRPr="00D04026">
                              <w:rPr>
                                <w:rFonts w:asciiTheme="minorEastAsia" w:hAnsiTheme="minorEastAsia" w:hint="eastAsia"/>
                                <w:color w:val="FF0000"/>
                                <w:sz w:val="18"/>
                                <w:szCs w:val="18"/>
                              </w:rPr>
                              <w:t>赤字「※」</w:t>
                            </w:r>
                            <w:r w:rsidRPr="00D04026">
                              <w:rPr>
                                <w:rFonts w:asciiTheme="minorEastAsia" w:hAnsiTheme="minorEastAsia" w:hint="eastAsia"/>
                                <w:sz w:val="18"/>
                                <w:szCs w:val="18"/>
                              </w:rPr>
                              <w:t>は削除した上で、提案内容を記載すること</w:t>
                            </w:r>
                            <w:r w:rsidR="00E44F85">
                              <w:rPr>
                                <w:rFonts w:asciiTheme="minorEastAsia" w:hAnsiTheme="minorEastAsia" w:hint="eastAsia"/>
                                <w:sz w:val="18"/>
                                <w:szCs w:val="18"/>
                              </w:rPr>
                              <w:t>。</w:t>
                            </w:r>
                          </w:p>
                          <w:p w:rsidR="000C1CA7" w:rsidRPr="00D04026" w:rsidRDefault="00627C59" w:rsidP="00D04026">
                            <w:pPr>
                              <w:pStyle w:val="aa"/>
                              <w:numPr>
                                <w:ilvl w:val="0"/>
                                <w:numId w:val="11"/>
                              </w:numPr>
                              <w:spacing w:line="200" w:lineRule="exact"/>
                              <w:ind w:leftChars="0" w:left="142" w:hanging="142"/>
                              <w:jc w:val="left"/>
                              <w:rPr>
                                <w:rFonts w:asciiTheme="minorEastAsia" w:hAnsiTheme="minorEastAsia"/>
                                <w:sz w:val="18"/>
                                <w:szCs w:val="18"/>
                              </w:rPr>
                            </w:pPr>
                            <w:r>
                              <w:rPr>
                                <w:rFonts w:asciiTheme="minorEastAsia" w:hAnsiTheme="minorEastAsia" w:hint="eastAsia"/>
                                <w:sz w:val="18"/>
                                <w:szCs w:val="18"/>
                              </w:rPr>
                              <w:t>提案者</w:t>
                            </w:r>
                            <w:r w:rsidR="00315CCD" w:rsidRPr="00D04026">
                              <w:rPr>
                                <w:rFonts w:asciiTheme="minorEastAsia" w:hAnsiTheme="minorEastAsia" w:hint="eastAsia"/>
                                <w:sz w:val="18"/>
                                <w:szCs w:val="18"/>
                              </w:rPr>
                              <w:t>を連想させる記載</w:t>
                            </w:r>
                            <w:r>
                              <w:rPr>
                                <w:rFonts w:asciiTheme="minorEastAsia" w:hAnsiTheme="minorEastAsia" w:hint="eastAsia"/>
                                <w:sz w:val="18"/>
                                <w:szCs w:val="18"/>
                              </w:rPr>
                              <w:t>は</w:t>
                            </w:r>
                            <w:r w:rsidR="00315CCD" w:rsidRPr="00D04026">
                              <w:rPr>
                                <w:rFonts w:asciiTheme="minorEastAsia" w:hAnsiTheme="minorEastAsia" w:hint="eastAsia"/>
                                <w:sz w:val="18"/>
                                <w:szCs w:val="18"/>
                              </w:rPr>
                              <w:t>しないこと</w:t>
                            </w:r>
                            <w:r w:rsidR="00E44F85">
                              <w:rPr>
                                <w:rFonts w:ascii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65pt;margin-top:31pt;width:484.7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" fillcolor="white [3201]" strokeweight=".5pt">
                <v:textbox>
                  <w:txbxContent>
                    <w:p w:rsidR="008E2ABB" w:rsidRPr="00D04026" w:rsidRDefault="00DA0A8D" w:rsidP="00D04026">
                      <w:pPr>
                        <w:pStyle w:val="aa"/>
                        <w:numPr>
                          <w:ilvl w:val="0"/>
                          <w:numId w:val="11"/>
                        </w:numPr>
                        <w:spacing w:line="200" w:lineRule="exact"/>
                        <w:ind w:leftChars="0" w:left="142" w:hanging="142"/>
                        <w:jc w:val="left"/>
                        <w:rPr>
                          <w:rFonts w:asciiTheme="minorEastAsia" w:hAnsiTheme="minorEastAsia"/>
                          <w:sz w:val="18"/>
                          <w:szCs w:val="18"/>
                        </w:rPr>
                      </w:pPr>
                      <w:r w:rsidRPr="00D04026">
                        <w:rPr>
                          <w:rFonts w:asciiTheme="minorEastAsia" w:hAnsiTheme="minorEastAsia" w:hint="eastAsia"/>
                          <w:sz w:val="18"/>
                          <w:szCs w:val="18"/>
                        </w:rPr>
                        <w:t>企画提案書の</w:t>
                      </w:r>
                      <w:r w:rsidR="00C00F8A" w:rsidRPr="00D04026">
                        <w:rPr>
                          <w:rFonts w:asciiTheme="minorEastAsia" w:hAnsiTheme="minorEastAsia" w:hint="eastAsia"/>
                          <w:sz w:val="18"/>
                          <w:szCs w:val="18"/>
                        </w:rPr>
                        <w:t>各</w:t>
                      </w:r>
                      <w:r w:rsidR="000C1CA7" w:rsidRPr="00D04026">
                        <w:rPr>
                          <w:rFonts w:asciiTheme="minorEastAsia" w:hAnsiTheme="minorEastAsia" w:hint="eastAsia"/>
                          <w:sz w:val="18"/>
                          <w:szCs w:val="18"/>
                        </w:rPr>
                        <w:t>記入欄の大きさは変更</w:t>
                      </w:r>
                      <w:r w:rsidR="00C00F8A" w:rsidRPr="00D04026">
                        <w:rPr>
                          <w:rFonts w:asciiTheme="minorEastAsia" w:hAnsiTheme="minorEastAsia" w:hint="eastAsia"/>
                          <w:sz w:val="18"/>
                          <w:szCs w:val="18"/>
                        </w:rPr>
                        <w:t>してよい。</w:t>
                      </w:r>
                    </w:p>
                    <w:p w:rsidR="00315CCD" w:rsidRPr="00D04026" w:rsidRDefault="008E2ABB" w:rsidP="00D04026">
                      <w:pPr>
                        <w:pStyle w:val="aa"/>
                        <w:numPr>
                          <w:ilvl w:val="0"/>
                          <w:numId w:val="11"/>
                        </w:numPr>
                        <w:spacing w:line="200" w:lineRule="exact"/>
                        <w:ind w:leftChars="0" w:left="142" w:hanging="142"/>
                        <w:jc w:val="left"/>
                        <w:rPr>
                          <w:rFonts w:asciiTheme="minorEastAsia" w:hAnsiTheme="minorEastAsia"/>
                          <w:sz w:val="18"/>
                          <w:szCs w:val="18"/>
                        </w:rPr>
                      </w:pPr>
                      <w:r w:rsidRPr="00D04026">
                        <w:rPr>
                          <w:rFonts w:asciiTheme="minorEastAsia" w:hAnsiTheme="minorEastAsia" w:hint="eastAsia"/>
                          <w:sz w:val="18"/>
                          <w:szCs w:val="18"/>
                        </w:rPr>
                        <w:t>各記入欄の記入時の補足情報として記載している</w:t>
                      </w:r>
                      <w:r w:rsidRPr="00D04026">
                        <w:rPr>
                          <w:rFonts w:asciiTheme="minorEastAsia" w:hAnsiTheme="minorEastAsia" w:hint="eastAsia"/>
                          <w:color w:val="FF0000"/>
                          <w:sz w:val="18"/>
                          <w:szCs w:val="18"/>
                        </w:rPr>
                        <w:t>赤字「※」</w:t>
                      </w:r>
                      <w:r w:rsidRPr="00D04026">
                        <w:rPr>
                          <w:rFonts w:asciiTheme="minorEastAsia" w:hAnsiTheme="minorEastAsia" w:hint="eastAsia"/>
                          <w:sz w:val="18"/>
                          <w:szCs w:val="18"/>
                        </w:rPr>
                        <w:t>は削除した上で、提案内容を記載すること</w:t>
                      </w:r>
                      <w:r w:rsidR="00E44F85">
                        <w:rPr>
                          <w:rFonts w:asciiTheme="minorEastAsia" w:hAnsiTheme="minorEastAsia" w:hint="eastAsia"/>
                          <w:sz w:val="18"/>
                          <w:szCs w:val="18"/>
                        </w:rPr>
                        <w:t>。</w:t>
                      </w:r>
                    </w:p>
                    <w:p w:rsidR="000C1CA7" w:rsidRPr="00D04026" w:rsidRDefault="00627C59" w:rsidP="00D04026">
                      <w:pPr>
                        <w:pStyle w:val="aa"/>
                        <w:numPr>
                          <w:ilvl w:val="0"/>
                          <w:numId w:val="11"/>
                        </w:numPr>
                        <w:spacing w:line="200" w:lineRule="exact"/>
                        <w:ind w:leftChars="0" w:left="142" w:hanging="142"/>
                        <w:jc w:val="left"/>
                        <w:rPr>
                          <w:rFonts w:asciiTheme="minorEastAsia" w:hAnsiTheme="minorEastAsia"/>
                          <w:sz w:val="18"/>
                          <w:szCs w:val="18"/>
                        </w:rPr>
                      </w:pPr>
                      <w:r>
                        <w:rPr>
                          <w:rFonts w:asciiTheme="minorEastAsia" w:hAnsiTheme="minorEastAsia" w:hint="eastAsia"/>
                          <w:sz w:val="18"/>
                          <w:szCs w:val="18"/>
                        </w:rPr>
                        <w:t>提案者</w:t>
                      </w:r>
                      <w:r w:rsidR="00315CCD" w:rsidRPr="00D04026">
                        <w:rPr>
                          <w:rFonts w:asciiTheme="minorEastAsia" w:hAnsiTheme="minorEastAsia" w:hint="eastAsia"/>
                          <w:sz w:val="18"/>
                          <w:szCs w:val="18"/>
                        </w:rPr>
                        <w:t>を連想させる記載</w:t>
                      </w:r>
                      <w:r>
                        <w:rPr>
                          <w:rFonts w:asciiTheme="minorEastAsia" w:hAnsiTheme="minorEastAsia" w:hint="eastAsia"/>
                          <w:sz w:val="18"/>
                          <w:szCs w:val="18"/>
                        </w:rPr>
                        <w:t>は</w:t>
                      </w:r>
                      <w:r w:rsidR="00315CCD" w:rsidRPr="00D04026">
                        <w:rPr>
                          <w:rFonts w:asciiTheme="minorEastAsia" w:hAnsiTheme="minorEastAsia" w:hint="eastAsia"/>
                          <w:sz w:val="18"/>
                          <w:szCs w:val="18"/>
                        </w:rPr>
                        <w:t>しないこと</w:t>
                      </w:r>
                      <w:r w:rsidR="00E44F85">
                        <w:rPr>
                          <w:rFonts w:asciiTheme="minorEastAsia" w:hAnsiTheme="minorEastAsia" w:hint="eastAsia"/>
                          <w:sz w:val="18"/>
                          <w:szCs w:val="18"/>
                        </w:rPr>
                        <w:t>。</w:t>
                      </w:r>
                    </w:p>
                  </w:txbxContent>
                </v:textbox>
              </v:shape>
            </w:pict>
          </mc:Fallback>
        </mc:AlternateContent>
      </w:r>
      <w:r w:rsidR="00A20AD5" w:rsidRPr="00282A4D">
        <w:rPr>
          <w:rFonts w:asciiTheme="minorEastAsia" w:hAnsiTheme="minorEastAsia" w:cs="MS-Gothic" w:hint="eastAsia"/>
          <w:kern w:val="0"/>
          <w:sz w:val="28"/>
          <w:szCs w:val="24"/>
        </w:rPr>
        <w:t>企画</w:t>
      </w:r>
      <w:r w:rsidR="00714644" w:rsidRPr="00282A4D">
        <w:rPr>
          <w:rFonts w:asciiTheme="minorEastAsia" w:hAnsiTheme="minorEastAsia" w:cs="MS-Gothic" w:hint="eastAsia"/>
          <w:kern w:val="0"/>
          <w:sz w:val="28"/>
          <w:szCs w:val="24"/>
        </w:rPr>
        <w:t>提案</w:t>
      </w:r>
      <w:r w:rsidR="00A20AD5" w:rsidRPr="00282A4D">
        <w:rPr>
          <w:rFonts w:asciiTheme="minorEastAsia" w:hAnsiTheme="minorEastAsia" w:cs="MS-Gothic" w:hint="eastAsia"/>
          <w:kern w:val="0"/>
          <w:sz w:val="28"/>
          <w:szCs w:val="24"/>
        </w:rPr>
        <w:t>書</w:t>
      </w:r>
    </w:p>
    <w:p w:rsidR="00C00F8A" w:rsidRPr="00282A4D" w:rsidRDefault="00C00F8A" w:rsidP="00521A15">
      <w:pPr>
        <w:jc w:val="center"/>
        <w:rPr>
          <w:rFonts w:asciiTheme="minorEastAsia" w:hAnsiTheme="minorEastAsia" w:cs="MS-Gothic"/>
          <w:kern w:val="0"/>
          <w:sz w:val="28"/>
          <w:szCs w:val="24"/>
        </w:rPr>
      </w:pPr>
    </w:p>
    <w:tbl>
      <w:tblPr>
        <w:tblStyle w:val="a3"/>
        <w:tblW w:w="0" w:type="auto"/>
        <w:tblLook w:val="04A0" w:firstRow="1" w:lastRow="0" w:firstColumn="1" w:lastColumn="0" w:noHBand="0" w:noVBand="1"/>
      </w:tblPr>
      <w:tblGrid>
        <w:gridCol w:w="2235"/>
        <w:gridCol w:w="7654"/>
      </w:tblGrid>
      <w:tr w:rsidR="00521A15" w:rsidRPr="00282A4D" w:rsidTr="00CD4BF4">
        <w:tc>
          <w:tcPr>
            <w:tcW w:w="2235" w:type="dxa"/>
            <w:shd w:val="clear" w:color="auto" w:fill="D9D9D9" w:themeFill="background1" w:themeFillShade="D9"/>
          </w:tcPr>
          <w:p w:rsidR="00521A15" w:rsidRPr="00282A4D" w:rsidRDefault="00521A15" w:rsidP="00E00043">
            <w:pPr>
              <w:jc w:val="left"/>
              <w:rPr>
                <w:rFonts w:asciiTheme="minorEastAsia" w:hAnsiTheme="minorEastAsia" w:cs="ＭＳ Ｐゴシック"/>
                <w:color w:val="000000"/>
                <w:sz w:val="22"/>
              </w:rPr>
            </w:pPr>
            <w:r w:rsidRPr="00282A4D">
              <w:rPr>
                <w:rFonts w:asciiTheme="minorEastAsia" w:hAnsiTheme="minorEastAsia" w:hint="eastAsia"/>
                <w:color w:val="000000"/>
                <w:sz w:val="22"/>
              </w:rPr>
              <w:t>提案事業名</w:t>
            </w:r>
          </w:p>
        </w:tc>
        <w:tc>
          <w:tcPr>
            <w:tcW w:w="7654" w:type="dxa"/>
          </w:tcPr>
          <w:p w:rsidR="00521A15" w:rsidRPr="00282A4D" w:rsidRDefault="00FE297C" w:rsidP="00E00043">
            <w:pPr>
              <w:autoSpaceDE w:val="0"/>
              <w:autoSpaceDN w:val="0"/>
              <w:adjustRightInd w:val="0"/>
              <w:jc w:val="left"/>
              <w:rPr>
                <w:rFonts w:asciiTheme="minorEastAsia" w:hAnsiTheme="minorEastAsia" w:cs="MS-Gothic"/>
                <w:color w:val="FF0000"/>
                <w:kern w:val="0"/>
                <w:sz w:val="22"/>
              </w:rPr>
            </w:pPr>
            <w:r w:rsidRPr="00282A4D">
              <w:rPr>
                <w:rFonts w:asciiTheme="minorEastAsia" w:hAnsiTheme="minorEastAsia" w:cs="MS-Gothic"/>
                <w:kern w:val="0"/>
                <w:sz w:val="22"/>
              </w:rPr>
              <w:t>RPA</w:t>
            </w:r>
            <w:r w:rsidRPr="00282A4D">
              <w:rPr>
                <w:rFonts w:asciiTheme="minorEastAsia" w:hAnsiTheme="minorEastAsia" w:cs="MS-Gothic" w:hint="eastAsia"/>
                <w:kern w:val="0"/>
                <w:sz w:val="22"/>
              </w:rPr>
              <w:t>による作業自動化の共同実証実験</w:t>
            </w:r>
          </w:p>
        </w:tc>
      </w:tr>
      <w:tr w:rsidR="000006BD" w:rsidRPr="00282A4D" w:rsidTr="00CD4BF4">
        <w:tc>
          <w:tcPr>
            <w:tcW w:w="9889" w:type="dxa"/>
            <w:gridSpan w:val="2"/>
            <w:shd w:val="clear" w:color="auto" w:fill="7F7F7F" w:themeFill="text1" w:themeFillTint="80"/>
          </w:tcPr>
          <w:p w:rsidR="000006BD" w:rsidRPr="00282A4D" w:rsidRDefault="00CD4BF4" w:rsidP="00F151E8">
            <w:pPr>
              <w:autoSpaceDE w:val="0"/>
              <w:autoSpaceDN w:val="0"/>
              <w:adjustRightInd w:val="0"/>
              <w:jc w:val="left"/>
              <w:rPr>
                <w:rFonts w:asciiTheme="minorEastAsia" w:hAnsiTheme="minorEastAsia" w:cs="MS-Gothic"/>
                <w:kern w:val="0"/>
                <w:szCs w:val="21"/>
              </w:rPr>
            </w:pPr>
            <w:r w:rsidRPr="00282A4D">
              <w:rPr>
                <w:rFonts w:asciiTheme="minorEastAsia" w:hAnsiTheme="minorEastAsia"/>
              </w:rPr>
              <w:br w:type="page"/>
            </w:r>
            <w:r w:rsidR="00906759" w:rsidRPr="00282A4D">
              <w:rPr>
                <w:rFonts w:asciiTheme="minorEastAsia" w:hAnsiTheme="minorEastAsia" w:cs="MS-Gothic" w:hint="eastAsia"/>
                <w:color w:val="FFFFFF" w:themeColor="background1"/>
                <w:kern w:val="0"/>
                <w:szCs w:val="21"/>
              </w:rPr>
              <w:t>１．技術</w:t>
            </w:r>
            <w:r w:rsidR="00055006" w:rsidRPr="00282A4D">
              <w:rPr>
                <w:rFonts w:asciiTheme="minorEastAsia" w:hAnsiTheme="minorEastAsia" w:cs="MS-Gothic" w:hint="eastAsia"/>
                <w:color w:val="FFFFFF" w:themeColor="background1"/>
                <w:kern w:val="0"/>
                <w:szCs w:val="21"/>
              </w:rPr>
              <w:t>力</w:t>
            </w:r>
            <w:r w:rsidR="000D653C" w:rsidRPr="00282A4D">
              <w:rPr>
                <w:rFonts w:asciiTheme="minorEastAsia" w:hAnsiTheme="minorEastAsia" w:cs="MS-Gothic" w:hint="eastAsia"/>
                <w:color w:val="FFFFFF" w:themeColor="background1"/>
                <w:kern w:val="0"/>
                <w:szCs w:val="21"/>
              </w:rPr>
              <w:t>・企画力</w:t>
            </w:r>
          </w:p>
        </w:tc>
      </w:tr>
      <w:tr w:rsidR="00906759" w:rsidRPr="00282A4D" w:rsidTr="00CD4BF4">
        <w:tc>
          <w:tcPr>
            <w:tcW w:w="9889" w:type="dxa"/>
            <w:gridSpan w:val="2"/>
            <w:shd w:val="clear" w:color="auto" w:fill="BFBFBF" w:themeFill="background1" w:themeFillShade="BF"/>
          </w:tcPr>
          <w:p w:rsidR="00B351A2" w:rsidRPr="00282A4D" w:rsidRDefault="00B351A2" w:rsidP="00B351A2">
            <w:pPr>
              <w:autoSpaceDE w:val="0"/>
              <w:autoSpaceDN w:val="0"/>
              <w:adjustRightInd w:val="0"/>
              <w:jc w:val="left"/>
              <w:rPr>
                <w:rFonts w:asciiTheme="minorEastAsia" w:hAnsiTheme="minorEastAsia" w:cs="MS-Gothic"/>
                <w:kern w:val="0"/>
                <w:szCs w:val="21"/>
              </w:rPr>
            </w:pPr>
            <w:r w:rsidRPr="00282A4D">
              <w:rPr>
                <w:rFonts w:asciiTheme="minorEastAsia" w:hAnsiTheme="minorEastAsia" w:cs="MS-Gothic" w:hint="eastAsia"/>
                <w:kern w:val="0"/>
                <w:szCs w:val="21"/>
              </w:rPr>
              <w:t>（１）</w:t>
            </w:r>
            <w:r w:rsidR="000D653C" w:rsidRPr="00282A4D">
              <w:rPr>
                <w:rFonts w:asciiTheme="minorEastAsia" w:hAnsiTheme="minorEastAsia" w:cs="MS-Gothic" w:hint="eastAsia"/>
                <w:kern w:val="0"/>
                <w:szCs w:val="21"/>
              </w:rPr>
              <w:t>RPAの活用に当たっての課題・問題意識に対する取組・提案</w:t>
            </w:r>
          </w:p>
          <w:p w:rsidR="00906759" w:rsidRPr="00282A4D" w:rsidRDefault="00802444" w:rsidP="00ED0E93">
            <w:pPr>
              <w:autoSpaceDE w:val="0"/>
              <w:autoSpaceDN w:val="0"/>
              <w:adjustRightInd w:val="0"/>
              <w:ind w:firstLineChars="100" w:firstLine="210"/>
              <w:jc w:val="left"/>
              <w:rPr>
                <w:rFonts w:asciiTheme="minorEastAsia" w:hAnsiTheme="minorEastAsia" w:cs="MS-Gothic"/>
                <w:color w:val="FF0000"/>
                <w:kern w:val="0"/>
                <w:szCs w:val="21"/>
              </w:rPr>
            </w:pPr>
            <w:r w:rsidRPr="00282A4D">
              <w:rPr>
                <w:rFonts w:asciiTheme="minorEastAsia" w:hAnsiTheme="minorEastAsia" w:cs="MS-Gothic" w:hint="eastAsia"/>
                <w:kern w:val="0"/>
                <w:szCs w:val="21"/>
              </w:rPr>
              <w:t>①</w:t>
            </w:r>
            <w:r w:rsidR="000D653C" w:rsidRPr="00282A4D">
              <w:rPr>
                <w:rFonts w:asciiTheme="minorEastAsia" w:hAnsiTheme="minorEastAsia" w:cs="MS-Gothic" w:hint="eastAsia"/>
                <w:kern w:val="0"/>
                <w:szCs w:val="21"/>
              </w:rPr>
              <w:t>RPAの活用により見込まれる効果</w:t>
            </w:r>
            <w:r w:rsidR="00ED0E93" w:rsidRPr="00282A4D">
              <w:rPr>
                <w:rFonts w:asciiTheme="minorEastAsia" w:hAnsiTheme="minorEastAsia" w:cs="MS-Gothic" w:hint="eastAsia"/>
                <w:kern w:val="0"/>
                <w:szCs w:val="21"/>
              </w:rPr>
              <w:t>及び効果の測定</w:t>
            </w:r>
            <w:r w:rsidR="000D653C" w:rsidRPr="00282A4D">
              <w:rPr>
                <w:rFonts w:asciiTheme="minorEastAsia" w:hAnsiTheme="minorEastAsia" w:cs="MS-Gothic" w:hint="eastAsia"/>
                <w:kern w:val="0"/>
                <w:szCs w:val="21"/>
              </w:rPr>
              <w:t>方法</w:t>
            </w:r>
          </w:p>
        </w:tc>
      </w:tr>
      <w:tr w:rsidR="000006BD" w:rsidRPr="00282A4D" w:rsidTr="0002622A">
        <w:trPr>
          <w:trHeight w:val="3160"/>
        </w:trPr>
        <w:tc>
          <w:tcPr>
            <w:tcW w:w="9889" w:type="dxa"/>
            <w:gridSpan w:val="2"/>
            <w:shd w:val="clear" w:color="auto" w:fill="auto"/>
          </w:tcPr>
          <w:p w:rsidR="00ED0E93" w:rsidRPr="008068FC" w:rsidRDefault="00B351A2" w:rsidP="008D6377">
            <w:pPr>
              <w:autoSpaceDE w:val="0"/>
              <w:autoSpaceDN w:val="0"/>
              <w:adjustRightInd w:val="0"/>
              <w:jc w:val="left"/>
              <w:rPr>
                <w:rFonts w:asciiTheme="minorEastAsia" w:hAnsiTheme="minorEastAsia" w:cs="MS-Gothic"/>
                <w:color w:val="FF0000"/>
                <w:kern w:val="0"/>
                <w:szCs w:val="21"/>
              </w:rPr>
            </w:pPr>
            <w:r w:rsidRPr="00282A4D">
              <w:rPr>
                <w:rFonts w:asciiTheme="minorEastAsia" w:hAnsiTheme="minorEastAsia" w:cs="MS-Gothic" w:hint="eastAsia"/>
                <w:color w:val="FF0000"/>
                <w:kern w:val="0"/>
                <w:szCs w:val="21"/>
              </w:rPr>
              <w:t>※</w:t>
            </w:r>
            <w:r w:rsidR="00062EBA" w:rsidRPr="00282A4D">
              <w:rPr>
                <w:rFonts w:asciiTheme="minorEastAsia" w:hAnsiTheme="minorEastAsia" w:cs="MS-Gothic" w:hint="eastAsia"/>
                <w:color w:val="FF0000"/>
                <w:kern w:val="0"/>
                <w:szCs w:val="21"/>
              </w:rPr>
              <w:t xml:space="preserve">　</w:t>
            </w:r>
            <w:r w:rsidR="007D72D6" w:rsidRPr="008068FC">
              <w:rPr>
                <w:rFonts w:asciiTheme="minorEastAsia" w:hAnsiTheme="minorEastAsia" w:cs="MS-Gothic" w:hint="eastAsia"/>
                <w:color w:val="FF0000"/>
                <w:kern w:val="0"/>
                <w:szCs w:val="21"/>
              </w:rPr>
              <w:t>業務にRPAを活用した際の</w:t>
            </w:r>
            <w:r w:rsidR="00AB48C9" w:rsidRPr="008068FC">
              <w:rPr>
                <w:rFonts w:asciiTheme="minorEastAsia" w:hAnsiTheme="minorEastAsia" w:cs="MS-Gothic" w:hint="eastAsia"/>
                <w:color w:val="FF0000"/>
                <w:kern w:val="0"/>
                <w:szCs w:val="21"/>
              </w:rPr>
              <w:t>見込まれる</w:t>
            </w:r>
            <w:r w:rsidR="007D72D6" w:rsidRPr="008068FC">
              <w:rPr>
                <w:rFonts w:asciiTheme="minorEastAsia" w:hAnsiTheme="minorEastAsia" w:cs="MS-Gothic" w:hint="eastAsia"/>
                <w:color w:val="FF0000"/>
                <w:kern w:val="0"/>
                <w:szCs w:val="21"/>
              </w:rPr>
              <w:t>効果</w:t>
            </w:r>
            <w:r w:rsidR="008D6377" w:rsidRPr="008068FC">
              <w:rPr>
                <w:rFonts w:asciiTheme="minorEastAsia" w:hAnsiTheme="minorEastAsia" w:cs="MS-Gothic" w:hint="eastAsia"/>
                <w:color w:val="FF0000"/>
                <w:kern w:val="0"/>
                <w:szCs w:val="21"/>
              </w:rPr>
              <w:t>（</w:t>
            </w:r>
            <w:r w:rsidR="00AB48C9" w:rsidRPr="008068FC">
              <w:rPr>
                <w:rFonts w:asciiTheme="minorEastAsia" w:hAnsiTheme="minorEastAsia" w:cs="MS-Gothic" w:hint="eastAsia"/>
                <w:color w:val="FF0000"/>
                <w:kern w:val="0"/>
                <w:szCs w:val="21"/>
              </w:rPr>
              <w:t>事務処理</w:t>
            </w:r>
            <w:r w:rsidR="008D6377" w:rsidRPr="008068FC">
              <w:rPr>
                <w:rFonts w:asciiTheme="minorEastAsia" w:hAnsiTheme="minorEastAsia" w:cs="MS-Gothic" w:hint="eastAsia"/>
                <w:color w:val="FF0000"/>
                <w:kern w:val="0"/>
                <w:szCs w:val="21"/>
              </w:rPr>
              <w:t>時間</w:t>
            </w:r>
            <w:r w:rsidR="00AB48C9" w:rsidRPr="008068FC">
              <w:rPr>
                <w:rFonts w:asciiTheme="minorEastAsia" w:hAnsiTheme="minorEastAsia" w:cs="MS-Gothic" w:hint="eastAsia"/>
                <w:color w:val="FF0000"/>
                <w:kern w:val="0"/>
                <w:szCs w:val="21"/>
              </w:rPr>
              <w:t>の縮減・作業</w:t>
            </w:r>
            <w:r w:rsidR="008D6377" w:rsidRPr="008068FC">
              <w:rPr>
                <w:rFonts w:asciiTheme="minorEastAsia" w:hAnsiTheme="minorEastAsia" w:cs="MS-Gothic" w:hint="eastAsia"/>
                <w:color w:val="FF0000"/>
                <w:kern w:val="0"/>
                <w:szCs w:val="21"/>
              </w:rPr>
              <w:t>の正確性</w:t>
            </w:r>
            <w:r w:rsidR="00AB48C9" w:rsidRPr="008068FC">
              <w:rPr>
                <w:rFonts w:asciiTheme="minorEastAsia" w:hAnsiTheme="minorEastAsia" w:cs="MS-Gothic" w:hint="eastAsia"/>
                <w:color w:val="FF0000"/>
                <w:kern w:val="0"/>
                <w:szCs w:val="21"/>
              </w:rPr>
              <w:t>向上</w:t>
            </w:r>
            <w:r w:rsidR="008D6377" w:rsidRPr="008068FC">
              <w:rPr>
                <w:rFonts w:asciiTheme="minorEastAsia" w:hAnsiTheme="minorEastAsia" w:cs="MS-Gothic" w:hint="eastAsia"/>
                <w:color w:val="FF0000"/>
                <w:kern w:val="0"/>
                <w:szCs w:val="21"/>
              </w:rPr>
              <w:t>等）</w:t>
            </w:r>
            <w:r w:rsidR="00ED0E93" w:rsidRPr="008068FC">
              <w:rPr>
                <w:rFonts w:asciiTheme="minorEastAsia" w:hAnsiTheme="minorEastAsia" w:cs="MS-Gothic" w:hint="eastAsia"/>
                <w:color w:val="FF0000"/>
                <w:kern w:val="0"/>
                <w:szCs w:val="21"/>
              </w:rPr>
              <w:t>及び、その</w:t>
            </w:r>
          </w:p>
          <w:p w:rsidR="00ED0E93" w:rsidRPr="00282A4D" w:rsidRDefault="00ED0E93" w:rsidP="00282A4D">
            <w:pPr>
              <w:autoSpaceDE w:val="0"/>
              <w:autoSpaceDN w:val="0"/>
              <w:adjustRightInd w:val="0"/>
              <w:ind w:firstLineChars="200" w:firstLine="420"/>
              <w:jc w:val="left"/>
              <w:rPr>
                <w:rFonts w:asciiTheme="minorEastAsia" w:hAnsiTheme="minorEastAsia" w:cs="MS-Gothic"/>
                <w:color w:val="FF0000"/>
                <w:kern w:val="0"/>
                <w:szCs w:val="21"/>
              </w:rPr>
            </w:pPr>
            <w:r w:rsidRPr="008068FC">
              <w:rPr>
                <w:rFonts w:asciiTheme="minorEastAsia" w:hAnsiTheme="minorEastAsia" w:cs="MS-Gothic" w:hint="eastAsia"/>
                <w:color w:val="FF0000"/>
                <w:kern w:val="0"/>
                <w:szCs w:val="21"/>
              </w:rPr>
              <w:t>効果の測定</w:t>
            </w:r>
            <w:r w:rsidR="007D72D6" w:rsidRPr="008068FC">
              <w:rPr>
                <w:rFonts w:asciiTheme="minorEastAsia" w:hAnsiTheme="minorEastAsia" w:cs="MS-Gothic" w:hint="eastAsia"/>
                <w:color w:val="FF0000"/>
                <w:kern w:val="0"/>
                <w:szCs w:val="21"/>
              </w:rPr>
              <w:t>方法を具体的に記載すること。</w:t>
            </w:r>
          </w:p>
        </w:tc>
      </w:tr>
      <w:tr w:rsidR="00B351A2" w:rsidRPr="00282A4D" w:rsidTr="008B7202">
        <w:tc>
          <w:tcPr>
            <w:tcW w:w="9889" w:type="dxa"/>
            <w:gridSpan w:val="2"/>
            <w:shd w:val="clear" w:color="auto" w:fill="BFBFBF" w:themeFill="background1" w:themeFillShade="BF"/>
          </w:tcPr>
          <w:p w:rsidR="00B351A2" w:rsidRPr="00282A4D" w:rsidRDefault="00B351A2" w:rsidP="007D72D6">
            <w:pPr>
              <w:autoSpaceDE w:val="0"/>
              <w:autoSpaceDN w:val="0"/>
              <w:adjustRightInd w:val="0"/>
              <w:jc w:val="left"/>
              <w:rPr>
                <w:rFonts w:asciiTheme="minorEastAsia" w:hAnsiTheme="minorEastAsia" w:cs="MS-Gothic"/>
                <w:kern w:val="0"/>
                <w:szCs w:val="21"/>
              </w:rPr>
            </w:pPr>
            <w:r w:rsidRPr="00282A4D">
              <w:rPr>
                <w:rFonts w:asciiTheme="minorEastAsia" w:hAnsiTheme="minorEastAsia" w:cs="MS-Gothic" w:hint="eastAsia"/>
                <w:kern w:val="0"/>
                <w:szCs w:val="21"/>
              </w:rPr>
              <w:t>（</w:t>
            </w:r>
            <w:r w:rsidR="00802444" w:rsidRPr="00282A4D">
              <w:rPr>
                <w:rFonts w:asciiTheme="minorEastAsia" w:hAnsiTheme="minorEastAsia" w:cs="MS-Gothic" w:hint="eastAsia"/>
                <w:kern w:val="0"/>
                <w:szCs w:val="21"/>
              </w:rPr>
              <w:t>１</w:t>
            </w:r>
            <w:r w:rsidRPr="00282A4D">
              <w:rPr>
                <w:rFonts w:asciiTheme="minorEastAsia" w:hAnsiTheme="minorEastAsia" w:cs="MS-Gothic" w:hint="eastAsia"/>
                <w:kern w:val="0"/>
                <w:szCs w:val="21"/>
              </w:rPr>
              <w:t>）</w:t>
            </w:r>
            <w:r w:rsidR="00802444" w:rsidRPr="00282A4D">
              <w:rPr>
                <w:rFonts w:asciiTheme="minorEastAsia" w:hAnsiTheme="minorEastAsia" w:cs="MS-Gothic" w:hint="eastAsia"/>
                <w:kern w:val="0"/>
                <w:szCs w:val="21"/>
              </w:rPr>
              <w:t>②</w:t>
            </w:r>
            <w:r w:rsidR="00222E86" w:rsidRPr="00282A4D">
              <w:rPr>
                <w:rFonts w:asciiTheme="minorEastAsia" w:hAnsiTheme="minorEastAsia" w:cs="MS-Gothic" w:hint="eastAsia"/>
                <w:kern w:val="0"/>
                <w:szCs w:val="21"/>
              </w:rPr>
              <w:t>業務の性質に応じた適当なRPAソフトウェア</w:t>
            </w:r>
          </w:p>
        </w:tc>
      </w:tr>
      <w:tr w:rsidR="00B351A2" w:rsidRPr="00282A4D" w:rsidTr="0002622A">
        <w:trPr>
          <w:trHeight w:val="3027"/>
        </w:trPr>
        <w:tc>
          <w:tcPr>
            <w:tcW w:w="9889" w:type="dxa"/>
            <w:gridSpan w:val="2"/>
            <w:shd w:val="clear" w:color="auto" w:fill="auto"/>
          </w:tcPr>
          <w:p w:rsidR="00ED0E93" w:rsidRPr="00282A4D" w:rsidRDefault="00B351A2" w:rsidP="00ED0E93">
            <w:pPr>
              <w:autoSpaceDE w:val="0"/>
              <w:autoSpaceDN w:val="0"/>
              <w:adjustRightInd w:val="0"/>
              <w:ind w:left="420" w:hangingChars="200" w:hanging="420"/>
              <w:jc w:val="left"/>
              <w:rPr>
                <w:rFonts w:asciiTheme="minorEastAsia" w:hAnsiTheme="minorEastAsia" w:cs="MS-Gothic"/>
                <w:color w:val="FF0000"/>
                <w:kern w:val="0"/>
                <w:szCs w:val="21"/>
              </w:rPr>
            </w:pPr>
            <w:r w:rsidRPr="00282A4D">
              <w:rPr>
                <w:rFonts w:asciiTheme="minorEastAsia" w:hAnsiTheme="minorEastAsia" w:cs="MS-Gothic" w:hint="eastAsia"/>
                <w:color w:val="FF0000"/>
                <w:kern w:val="0"/>
                <w:szCs w:val="21"/>
              </w:rPr>
              <w:t>※</w:t>
            </w:r>
            <w:r w:rsidR="00062EBA" w:rsidRPr="00282A4D">
              <w:rPr>
                <w:rFonts w:asciiTheme="minorEastAsia" w:hAnsiTheme="minorEastAsia" w:cs="MS-Gothic" w:hint="eastAsia"/>
                <w:color w:val="FF0000"/>
                <w:kern w:val="0"/>
                <w:szCs w:val="21"/>
              </w:rPr>
              <w:t xml:space="preserve">　</w:t>
            </w:r>
            <w:r w:rsidR="00ED0E93" w:rsidRPr="008068FC">
              <w:rPr>
                <w:rFonts w:asciiTheme="minorEastAsia" w:hAnsiTheme="minorEastAsia" w:cs="MS-Gothic" w:hint="eastAsia"/>
                <w:color w:val="FF0000"/>
                <w:kern w:val="0"/>
                <w:szCs w:val="21"/>
              </w:rPr>
              <w:t>本実証実験において使用する予定のソフトウェア及び当該ソフトウェアが最適であると考える理由を具体的に記載すること。</w:t>
            </w:r>
          </w:p>
        </w:tc>
      </w:tr>
      <w:tr w:rsidR="00B351A2" w:rsidRPr="00282A4D" w:rsidTr="008B7202">
        <w:tc>
          <w:tcPr>
            <w:tcW w:w="9889" w:type="dxa"/>
            <w:gridSpan w:val="2"/>
            <w:shd w:val="clear" w:color="auto" w:fill="BFBFBF" w:themeFill="background1" w:themeFillShade="BF"/>
          </w:tcPr>
          <w:p w:rsidR="00B351A2" w:rsidRPr="00282A4D" w:rsidRDefault="00B351A2" w:rsidP="00B351A2">
            <w:pPr>
              <w:autoSpaceDE w:val="0"/>
              <w:autoSpaceDN w:val="0"/>
              <w:adjustRightInd w:val="0"/>
              <w:jc w:val="left"/>
              <w:rPr>
                <w:rFonts w:asciiTheme="minorEastAsia" w:hAnsiTheme="minorEastAsia" w:cs="MS-Gothic"/>
                <w:kern w:val="0"/>
                <w:szCs w:val="21"/>
              </w:rPr>
            </w:pPr>
            <w:r w:rsidRPr="00282A4D">
              <w:rPr>
                <w:rFonts w:asciiTheme="minorEastAsia" w:hAnsiTheme="minorEastAsia" w:cs="MS-Gothic" w:hint="eastAsia"/>
                <w:kern w:val="0"/>
                <w:szCs w:val="21"/>
              </w:rPr>
              <w:t>（</w:t>
            </w:r>
            <w:r w:rsidR="00802444" w:rsidRPr="00282A4D">
              <w:rPr>
                <w:rFonts w:asciiTheme="minorEastAsia" w:hAnsiTheme="minorEastAsia" w:cs="MS-Gothic" w:hint="eastAsia"/>
                <w:kern w:val="0"/>
                <w:szCs w:val="21"/>
              </w:rPr>
              <w:t>１</w:t>
            </w:r>
            <w:r w:rsidRPr="00282A4D">
              <w:rPr>
                <w:rFonts w:asciiTheme="minorEastAsia" w:hAnsiTheme="minorEastAsia" w:cs="MS-Gothic" w:hint="eastAsia"/>
                <w:kern w:val="0"/>
                <w:szCs w:val="21"/>
              </w:rPr>
              <w:t>）</w:t>
            </w:r>
            <w:r w:rsidR="00802444" w:rsidRPr="00282A4D">
              <w:rPr>
                <w:rFonts w:asciiTheme="minorEastAsia" w:hAnsiTheme="minorEastAsia" w:cs="MS-Gothic" w:hint="eastAsia"/>
                <w:kern w:val="0"/>
                <w:szCs w:val="21"/>
              </w:rPr>
              <w:t>③</w:t>
            </w:r>
            <w:r w:rsidR="00222E86" w:rsidRPr="00282A4D">
              <w:rPr>
                <w:rFonts w:asciiTheme="minorEastAsia" w:hAnsiTheme="minorEastAsia" w:cs="MS-Gothic" w:hint="eastAsia"/>
                <w:kern w:val="0"/>
                <w:szCs w:val="21"/>
              </w:rPr>
              <w:t>RPA</w:t>
            </w:r>
            <w:r w:rsidR="00EA0CD3" w:rsidRPr="00282A4D">
              <w:rPr>
                <w:rFonts w:asciiTheme="minorEastAsia" w:hAnsiTheme="minorEastAsia" w:cs="MS-Gothic" w:hint="eastAsia"/>
                <w:kern w:val="0"/>
                <w:szCs w:val="21"/>
              </w:rPr>
              <w:t>を適用する業務の選定手法・プロセス</w:t>
            </w:r>
          </w:p>
        </w:tc>
      </w:tr>
      <w:tr w:rsidR="00B351A2" w:rsidRPr="00282A4D" w:rsidTr="0002622A">
        <w:trPr>
          <w:trHeight w:val="3019"/>
        </w:trPr>
        <w:tc>
          <w:tcPr>
            <w:tcW w:w="9889" w:type="dxa"/>
            <w:gridSpan w:val="2"/>
            <w:shd w:val="clear" w:color="auto" w:fill="auto"/>
          </w:tcPr>
          <w:p w:rsidR="00ED0E93" w:rsidRPr="00282A4D" w:rsidRDefault="00ED0E93" w:rsidP="00ED0E93">
            <w:pPr>
              <w:pStyle w:val="aa"/>
              <w:numPr>
                <w:ilvl w:val="0"/>
                <w:numId w:val="12"/>
              </w:numPr>
              <w:autoSpaceDE w:val="0"/>
              <w:autoSpaceDN w:val="0"/>
              <w:adjustRightInd w:val="0"/>
              <w:ind w:leftChars="0"/>
              <w:jc w:val="left"/>
              <w:rPr>
                <w:rFonts w:asciiTheme="minorEastAsia" w:hAnsiTheme="minorEastAsia" w:cs="MS-Gothic"/>
                <w:kern w:val="0"/>
                <w:szCs w:val="21"/>
              </w:rPr>
            </w:pPr>
            <w:r w:rsidRPr="008068FC">
              <w:rPr>
                <w:rFonts w:asciiTheme="minorEastAsia" w:hAnsiTheme="minorEastAsia" w:cs="MS-Gothic" w:hint="eastAsia"/>
                <w:color w:val="FF0000"/>
                <w:kern w:val="0"/>
                <w:szCs w:val="21"/>
              </w:rPr>
              <w:t>RPAを活用する業務を選定する際の業務分析の手法及び手順を具体的に記載すること。</w:t>
            </w:r>
          </w:p>
        </w:tc>
      </w:tr>
      <w:tr w:rsidR="00B351A2" w:rsidRPr="00985FF7" w:rsidTr="00802444">
        <w:trPr>
          <w:trHeight w:val="399"/>
        </w:trPr>
        <w:tc>
          <w:tcPr>
            <w:tcW w:w="9889" w:type="dxa"/>
            <w:gridSpan w:val="2"/>
            <w:shd w:val="clear" w:color="auto" w:fill="BFBFBF" w:themeFill="background1" w:themeFillShade="BF"/>
          </w:tcPr>
          <w:p w:rsidR="00B351A2" w:rsidRPr="00985FF7" w:rsidRDefault="00EE00D1" w:rsidP="00EA7C2D">
            <w:pPr>
              <w:autoSpaceDE w:val="0"/>
              <w:autoSpaceDN w:val="0"/>
              <w:adjustRightInd w:val="0"/>
              <w:jc w:val="left"/>
              <w:rPr>
                <w:rFonts w:asciiTheme="minorEastAsia" w:hAnsiTheme="minorEastAsia" w:cs="MS-Gothic"/>
                <w:kern w:val="0"/>
                <w:szCs w:val="21"/>
              </w:rPr>
            </w:pPr>
            <w:r w:rsidRPr="00985FF7">
              <w:rPr>
                <w:rFonts w:asciiTheme="minorEastAsia" w:hAnsiTheme="minorEastAsia" w:cs="MS-Gothic" w:hint="eastAsia"/>
                <w:kern w:val="0"/>
                <w:szCs w:val="21"/>
              </w:rPr>
              <w:lastRenderedPageBreak/>
              <w:t>（１）④</w:t>
            </w:r>
            <w:r w:rsidR="008A445B" w:rsidRPr="00985FF7">
              <w:rPr>
                <w:rFonts w:asciiTheme="minorEastAsia" w:hAnsiTheme="minorEastAsia" w:cs="MS-Gothic" w:hint="eastAsia"/>
                <w:kern w:val="0"/>
                <w:szCs w:val="21"/>
              </w:rPr>
              <w:t>RPAを継続的に機能させていくために必要なこと</w:t>
            </w:r>
          </w:p>
        </w:tc>
      </w:tr>
      <w:tr w:rsidR="00B351A2" w:rsidRPr="00282A4D" w:rsidTr="00C55BB0">
        <w:trPr>
          <w:trHeight w:val="5397"/>
        </w:trPr>
        <w:tc>
          <w:tcPr>
            <w:tcW w:w="9889" w:type="dxa"/>
            <w:gridSpan w:val="2"/>
            <w:tcBorders>
              <w:bottom w:val="single" w:sz="4" w:space="0" w:color="auto"/>
            </w:tcBorders>
            <w:shd w:val="clear" w:color="auto" w:fill="auto"/>
          </w:tcPr>
          <w:p w:rsidR="008E1001" w:rsidRPr="00282A4D" w:rsidRDefault="002055D3" w:rsidP="007E0A29">
            <w:pPr>
              <w:pStyle w:val="aa"/>
              <w:numPr>
                <w:ilvl w:val="0"/>
                <w:numId w:val="12"/>
              </w:numPr>
              <w:autoSpaceDE w:val="0"/>
              <w:autoSpaceDN w:val="0"/>
              <w:adjustRightInd w:val="0"/>
              <w:ind w:leftChars="0"/>
              <w:jc w:val="left"/>
              <w:rPr>
                <w:rFonts w:asciiTheme="minorEastAsia" w:hAnsiTheme="minorEastAsia" w:cs="MS-Gothic"/>
                <w:kern w:val="0"/>
                <w:szCs w:val="21"/>
              </w:rPr>
            </w:pPr>
            <w:r w:rsidRPr="002055D3">
              <w:rPr>
                <w:rFonts w:asciiTheme="minorEastAsia" w:hAnsiTheme="minorEastAsia" w:cs="MS-Gothic" w:hint="eastAsia"/>
                <w:color w:val="FF0000"/>
                <w:kern w:val="0"/>
                <w:szCs w:val="21"/>
              </w:rPr>
              <w:t>臨時業務の発生</w:t>
            </w:r>
            <w:r w:rsidR="007E0A29" w:rsidRPr="007E0A29">
              <w:rPr>
                <w:rFonts w:asciiTheme="minorEastAsia" w:hAnsiTheme="minorEastAsia" w:cs="MS-Gothic" w:hint="eastAsia"/>
                <w:color w:val="FF0000"/>
                <w:kern w:val="0"/>
                <w:szCs w:val="21"/>
              </w:rPr>
              <w:t>や人事異動</w:t>
            </w:r>
            <w:r w:rsidRPr="002055D3">
              <w:rPr>
                <w:rFonts w:asciiTheme="minorEastAsia" w:hAnsiTheme="minorEastAsia" w:cs="MS-Gothic" w:hint="eastAsia"/>
                <w:color w:val="FF0000"/>
                <w:kern w:val="0"/>
                <w:szCs w:val="21"/>
              </w:rPr>
              <w:t>等により生じる担当者の変更</w:t>
            </w:r>
            <w:r w:rsidR="00EE00D1" w:rsidRPr="008068FC">
              <w:rPr>
                <w:rFonts w:asciiTheme="minorEastAsia" w:hAnsiTheme="minorEastAsia" w:cs="MS-Gothic" w:hint="eastAsia"/>
                <w:color w:val="FF0000"/>
                <w:kern w:val="0"/>
                <w:szCs w:val="21"/>
              </w:rPr>
              <w:t>及び法令・制度の改正に伴う事務フローの変更がある中でRPAを継続的に機能させ</w:t>
            </w:r>
            <w:r w:rsidR="008E1001" w:rsidRPr="008068FC">
              <w:rPr>
                <w:rFonts w:asciiTheme="minorEastAsia" w:hAnsiTheme="minorEastAsia" w:cs="MS-Gothic" w:hint="eastAsia"/>
                <w:color w:val="FF0000"/>
                <w:kern w:val="0"/>
                <w:szCs w:val="21"/>
              </w:rPr>
              <w:t>ていく</w:t>
            </w:r>
            <w:r w:rsidR="00EE00D1" w:rsidRPr="008068FC">
              <w:rPr>
                <w:rFonts w:asciiTheme="minorEastAsia" w:hAnsiTheme="minorEastAsia" w:cs="MS-Gothic" w:hint="eastAsia"/>
                <w:color w:val="FF0000"/>
                <w:kern w:val="0"/>
                <w:szCs w:val="21"/>
              </w:rPr>
              <w:t>ために、</w:t>
            </w:r>
            <w:r w:rsidR="008E1001" w:rsidRPr="008068FC">
              <w:rPr>
                <w:rFonts w:asciiTheme="minorEastAsia" w:hAnsiTheme="minorEastAsia" w:cs="MS-Gothic" w:hint="eastAsia"/>
                <w:color w:val="FF0000"/>
                <w:kern w:val="0"/>
                <w:szCs w:val="21"/>
              </w:rPr>
              <w:t>どのような観点で実証実験での取組を実施し、</w:t>
            </w:r>
            <w:r w:rsidR="00EE00D1" w:rsidRPr="008068FC">
              <w:rPr>
                <w:rFonts w:asciiTheme="minorEastAsia" w:hAnsiTheme="minorEastAsia" w:cs="MS-Gothic" w:hint="eastAsia"/>
                <w:color w:val="FF0000"/>
                <w:kern w:val="0"/>
                <w:szCs w:val="21"/>
              </w:rPr>
              <w:t>検証を</w:t>
            </w:r>
            <w:r w:rsidR="00490EAE" w:rsidRPr="008068FC">
              <w:rPr>
                <w:rFonts w:asciiTheme="minorEastAsia" w:hAnsiTheme="minorEastAsia" w:cs="MS-Gothic" w:hint="eastAsia"/>
                <w:color w:val="FF0000"/>
                <w:kern w:val="0"/>
                <w:szCs w:val="21"/>
              </w:rPr>
              <w:t>行う</w:t>
            </w:r>
            <w:r w:rsidR="008E1001" w:rsidRPr="008068FC">
              <w:rPr>
                <w:rFonts w:asciiTheme="minorEastAsia" w:hAnsiTheme="minorEastAsia" w:cs="MS-Gothic" w:hint="eastAsia"/>
                <w:color w:val="FF0000"/>
                <w:kern w:val="0"/>
                <w:szCs w:val="21"/>
              </w:rPr>
              <w:t>か</w:t>
            </w:r>
            <w:r w:rsidR="00EE00D1" w:rsidRPr="008068FC">
              <w:rPr>
                <w:rFonts w:asciiTheme="minorEastAsia" w:hAnsiTheme="minorEastAsia" w:cs="MS-Gothic" w:hint="eastAsia"/>
                <w:color w:val="FF0000"/>
                <w:kern w:val="0"/>
                <w:szCs w:val="21"/>
              </w:rPr>
              <w:t>具体的に記載すること</w:t>
            </w:r>
            <w:r w:rsidR="008A445B" w:rsidRPr="008068FC">
              <w:rPr>
                <w:rFonts w:asciiTheme="minorEastAsia" w:hAnsiTheme="minorEastAsia" w:cs="MS-Gothic" w:hint="eastAsia"/>
                <w:color w:val="FF0000"/>
                <w:kern w:val="0"/>
                <w:szCs w:val="21"/>
              </w:rPr>
              <w:t>。</w:t>
            </w:r>
          </w:p>
        </w:tc>
      </w:tr>
      <w:tr w:rsidR="00222106" w:rsidRPr="008068FC" w:rsidTr="00222106">
        <w:trPr>
          <w:trHeight w:val="427"/>
        </w:trPr>
        <w:tc>
          <w:tcPr>
            <w:tcW w:w="9889" w:type="dxa"/>
            <w:gridSpan w:val="2"/>
            <w:shd w:val="clear" w:color="auto" w:fill="A6A6A6" w:themeFill="background1" w:themeFillShade="A6"/>
          </w:tcPr>
          <w:p w:rsidR="00222106" w:rsidRPr="008068FC" w:rsidRDefault="00EE00D1" w:rsidP="00EE00D1">
            <w:pPr>
              <w:autoSpaceDE w:val="0"/>
              <w:autoSpaceDN w:val="0"/>
              <w:adjustRightInd w:val="0"/>
              <w:jc w:val="left"/>
              <w:rPr>
                <w:rFonts w:asciiTheme="minorEastAsia" w:hAnsiTheme="minorEastAsia" w:cs="MS-Gothic"/>
                <w:color w:val="FF0000"/>
                <w:kern w:val="0"/>
                <w:szCs w:val="21"/>
              </w:rPr>
            </w:pPr>
            <w:r w:rsidRPr="008068FC">
              <w:rPr>
                <w:rFonts w:asciiTheme="minorEastAsia" w:hAnsiTheme="minorEastAsia" w:cs="MS-Gothic" w:hint="eastAsia"/>
                <w:kern w:val="0"/>
                <w:szCs w:val="21"/>
              </w:rPr>
              <w:t>（２）実証実験における研修や問い合せ対応等</w:t>
            </w:r>
            <w:r w:rsidR="00E93E26" w:rsidRPr="008068FC">
              <w:rPr>
                <w:rFonts w:asciiTheme="minorEastAsia" w:hAnsiTheme="minorEastAsia" w:cs="MS-Gothic" w:hint="eastAsia"/>
                <w:kern w:val="0"/>
                <w:szCs w:val="21"/>
              </w:rPr>
              <w:t>の</w:t>
            </w:r>
            <w:r w:rsidRPr="008068FC">
              <w:rPr>
                <w:rFonts w:asciiTheme="minorEastAsia" w:hAnsiTheme="minorEastAsia" w:cs="MS-Gothic" w:hint="eastAsia"/>
                <w:kern w:val="0"/>
                <w:szCs w:val="21"/>
              </w:rPr>
              <w:t>計画</w:t>
            </w:r>
          </w:p>
        </w:tc>
      </w:tr>
      <w:tr w:rsidR="00222106" w:rsidRPr="00282A4D" w:rsidTr="00C55BB0">
        <w:trPr>
          <w:trHeight w:val="3807"/>
        </w:trPr>
        <w:tc>
          <w:tcPr>
            <w:tcW w:w="9889" w:type="dxa"/>
            <w:gridSpan w:val="2"/>
            <w:shd w:val="clear" w:color="auto" w:fill="auto"/>
          </w:tcPr>
          <w:p w:rsidR="00734A17" w:rsidRPr="00282A4D" w:rsidRDefault="008A445B" w:rsidP="00EE00D1">
            <w:pPr>
              <w:pStyle w:val="aa"/>
              <w:numPr>
                <w:ilvl w:val="0"/>
                <w:numId w:val="12"/>
              </w:numPr>
              <w:autoSpaceDE w:val="0"/>
              <w:autoSpaceDN w:val="0"/>
              <w:adjustRightInd w:val="0"/>
              <w:ind w:leftChars="0"/>
              <w:jc w:val="left"/>
              <w:rPr>
                <w:rFonts w:asciiTheme="minorEastAsia" w:hAnsiTheme="minorEastAsia" w:cs="MS-Gothic"/>
                <w:color w:val="FF0000"/>
                <w:kern w:val="0"/>
                <w:szCs w:val="21"/>
              </w:rPr>
            </w:pPr>
            <w:r w:rsidRPr="00282A4D">
              <w:rPr>
                <w:rFonts w:asciiTheme="minorEastAsia" w:hAnsiTheme="minorEastAsia" w:cs="MS-Gothic" w:hint="eastAsia"/>
                <w:color w:val="FF0000"/>
                <w:kern w:val="0"/>
                <w:szCs w:val="21"/>
              </w:rPr>
              <w:t>職員への</w:t>
            </w:r>
            <w:r w:rsidRPr="008068FC">
              <w:rPr>
                <w:rFonts w:asciiTheme="minorEastAsia" w:hAnsiTheme="minorEastAsia" w:cs="MS-Gothic" w:hint="eastAsia"/>
                <w:color w:val="FF0000"/>
                <w:kern w:val="0"/>
                <w:szCs w:val="21"/>
              </w:rPr>
              <w:t>研修</w:t>
            </w:r>
            <w:r w:rsidR="00EE00D1" w:rsidRPr="00282A4D">
              <w:rPr>
                <w:rFonts w:asciiTheme="minorEastAsia" w:hAnsiTheme="minorEastAsia" w:cs="MS-Gothic" w:hint="eastAsia"/>
                <w:color w:val="FF0000"/>
                <w:kern w:val="0"/>
                <w:szCs w:val="21"/>
              </w:rPr>
              <w:t>や技術的な問い合わせ対応等をどのように実施するか具体的に示すこと。</w:t>
            </w:r>
          </w:p>
        </w:tc>
      </w:tr>
      <w:tr w:rsidR="00B351A2" w:rsidRPr="008068FC" w:rsidTr="008B7202">
        <w:tc>
          <w:tcPr>
            <w:tcW w:w="9889" w:type="dxa"/>
            <w:gridSpan w:val="2"/>
            <w:shd w:val="clear" w:color="auto" w:fill="BFBFBF" w:themeFill="background1" w:themeFillShade="BF"/>
          </w:tcPr>
          <w:p w:rsidR="00B351A2" w:rsidRPr="008068FC" w:rsidRDefault="00EE00D1" w:rsidP="00802444">
            <w:pPr>
              <w:autoSpaceDE w:val="0"/>
              <w:autoSpaceDN w:val="0"/>
              <w:adjustRightInd w:val="0"/>
              <w:jc w:val="left"/>
              <w:rPr>
                <w:rFonts w:asciiTheme="minorEastAsia" w:hAnsiTheme="minorEastAsia" w:cs="MS-Gothic"/>
                <w:kern w:val="0"/>
                <w:szCs w:val="21"/>
              </w:rPr>
            </w:pPr>
            <w:r w:rsidRPr="008068FC">
              <w:rPr>
                <w:rFonts w:asciiTheme="minorEastAsia" w:hAnsiTheme="minorEastAsia" w:cs="MS-Gothic" w:hint="eastAsia"/>
                <w:kern w:val="0"/>
                <w:szCs w:val="21"/>
              </w:rPr>
              <w:t>（３</w:t>
            </w:r>
            <w:r w:rsidR="0001260B" w:rsidRPr="008068FC">
              <w:rPr>
                <w:rFonts w:asciiTheme="minorEastAsia" w:hAnsiTheme="minorEastAsia" w:cs="MS-Gothic" w:hint="eastAsia"/>
                <w:kern w:val="0"/>
                <w:szCs w:val="21"/>
              </w:rPr>
              <w:t>）</w:t>
            </w:r>
            <w:r w:rsidR="00350644" w:rsidRPr="008068FC">
              <w:rPr>
                <w:rFonts w:asciiTheme="minorEastAsia" w:hAnsiTheme="minorEastAsia" w:cs="MS-Gothic" w:hint="eastAsia"/>
                <w:kern w:val="0"/>
                <w:szCs w:val="21"/>
              </w:rPr>
              <w:t>シンクライアント環境下における実証実験の可否</w:t>
            </w:r>
          </w:p>
        </w:tc>
      </w:tr>
      <w:tr w:rsidR="00B351A2" w:rsidRPr="00282A4D" w:rsidTr="0002622A">
        <w:trPr>
          <w:trHeight w:val="3431"/>
        </w:trPr>
        <w:tc>
          <w:tcPr>
            <w:tcW w:w="9889" w:type="dxa"/>
            <w:gridSpan w:val="2"/>
            <w:shd w:val="clear" w:color="auto" w:fill="auto"/>
          </w:tcPr>
          <w:p w:rsidR="00486936" w:rsidRPr="00282A4D" w:rsidRDefault="00486936" w:rsidP="00AF2325">
            <w:pPr>
              <w:pStyle w:val="aa"/>
              <w:numPr>
                <w:ilvl w:val="0"/>
                <w:numId w:val="12"/>
              </w:numPr>
              <w:autoSpaceDE w:val="0"/>
              <w:autoSpaceDN w:val="0"/>
              <w:adjustRightInd w:val="0"/>
              <w:ind w:leftChars="0"/>
              <w:jc w:val="left"/>
              <w:rPr>
                <w:rFonts w:asciiTheme="minorEastAsia" w:hAnsiTheme="minorEastAsia" w:cs="MS-Gothic"/>
                <w:kern w:val="0"/>
                <w:szCs w:val="21"/>
              </w:rPr>
            </w:pPr>
            <w:r w:rsidRPr="00481F5D">
              <w:rPr>
                <w:rFonts w:asciiTheme="minorEastAsia" w:hAnsiTheme="minorEastAsia" w:cs="MS-Gothic" w:hint="eastAsia"/>
                <w:color w:val="FF0000"/>
                <w:kern w:val="0"/>
                <w:szCs w:val="21"/>
              </w:rPr>
              <w:t>シンクライアント化された環境下での実験実施の実施が可能な場合、</w:t>
            </w:r>
            <w:r w:rsidRPr="00282A4D">
              <w:rPr>
                <w:rFonts w:asciiTheme="minorEastAsia" w:hAnsiTheme="minorEastAsia" w:cs="MS-Gothic" w:hint="eastAsia"/>
                <w:color w:val="FF0000"/>
                <w:kern w:val="0"/>
                <w:szCs w:val="21"/>
              </w:rPr>
              <w:t>同環境下での実施方法について記載するものとし、実施に当たり、都において特別な対応が必要な事項がある場合は明記する（任意）。</w:t>
            </w:r>
          </w:p>
        </w:tc>
      </w:tr>
      <w:tr w:rsidR="00B351A2" w:rsidRPr="00985FF7" w:rsidTr="008B7202">
        <w:tc>
          <w:tcPr>
            <w:tcW w:w="9889" w:type="dxa"/>
            <w:gridSpan w:val="2"/>
            <w:shd w:val="clear" w:color="auto" w:fill="BFBFBF" w:themeFill="background1" w:themeFillShade="BF"/>
          </w:tcPr>
          <w:p w:rsidR="00B351A2" w:rsidRPr="00985FF7" w:rsidRDefault="00EE00D1" w:rsidP="00802444">
            <w:pPr>
              <w:autoSpaceDE w:val="0"/>
              <w:autoSpaceDN w:val="0"/>
              <w:adjustRightInd w:val="0"/>
              <w:jc w:val="left"/>
              <w:rPr>
                <w:rFonts w:asciiTheme="minorEastAsia" w:hAnsiTheme="minorEastAsia" w:cs="MS-Gothic"/>
                <w:kern w:val="0"/>
                <w:szCs w:val="21"/>
              </w:rPr>
            </w:pPr>
            <w:r w:rsidRPr="00985FF7">
              <w:rPr>
                <w:rFonts w:asciiTheme="minorEastAsia" w:hAnsiTheme="minorEastAsia" w:cs="MS-Gothic" w:hint="eastAsia"/>
                <w:kern w:val="0"/>
                <w:szCs w:val="21"/>
              </w:rPr>
              <w:lastRenderedPageBreak/>
              <w:t>（４</w:t>
            </w:r>
            <w:r w:rsidR="00802444" w:rsidRPr="00985FF7">
              <w:rPr>
                <w:rFonts w:asciiTheme="minorEastAsia" w:hAnsiTheme="minorEastAsia" w:cs="MS-Gothic" w:hint="eastAsia"/>
                <w:kern w:val="0"/>
                <w:szCs w:val="21"/>
              </w:rPr>
              <w:t>）追加提案</w:t>
            </w:r>
          </w:p>
        </w:tc>
      </w:tr>
      <w:tr w:rsidR="00B351A2" w:rsidRPr="00282A4D" w:rsidTr="0002622A">
        <w:trPr>
          <w:trHeight w:val="2746"/>
        </w:trPr>
        <w:tc>
          <w:tcPr>
            <w:tcW w:w="9889" w:type="dxa"/>
            <w:gridSpan w:val="2"/>
            <w:shd w:val="clear" w:color="auto" w:fill="auto"/>
          </w:tcPr>
          <w:p w:rsidR="00B351A2" w:rsidRPr="00282A4D" w:rsidRDefault="008A445B" w:rsidP="0004731E">
            <w:pPr>
              <w:pStyle w:val="aa"/>
              <w:numPr>
                <w:ilvl w:val="0"/>
                <w:numId w:val="12"/>
              </w:numPr>
              <w:autoSpaceDE w:val="0"/>
              <w:autoSpaceDN w:val="0"/>
              <w:adjustRightInd w:val="0"/>
              <w:ind w:leftChars="0"/>
              <w:jc w:val="left"/>
              <w:rPr>
                <w:rFonts w:asciiTheme="minorEastAsia" w:hAnsiTheme="minorEastAsia" w:cs="MS-Gothic"/>
                <w:kern w:val="0"/>
                <w:szCs w:val="21"/>
              </w:rPr>
            </w:pPr>
            <w:r w:rsidRPr="008068FC">
              <w:rPr>
                <w:rFonts w:asciiTheme="minorEastAsia" w:hAnsiTheme="minorEastAsia" w:cs="MS-Gothic" w:hint="eastAsia"/>
                <w:color w:val="FF0000"/>
                <w:kern w:val="0"/>
                <w:szCs w:val="21"/>
              </w:rPr>
              <w:t>募集要領２（２）ア～エ</w:t>
            </w:r>
            <w:r w:rsidR="00802444" w:rsidRPr="008068FC">
              <w:rPr>
                <w:rFonts w:asciiTheme="minorEastAsia" w:hAnsiTheme="minorEastAsia" w:cs="MS-Gothic" w:hint="eastAsia"/>
                <w:color w:val="FF0000"/>
                <w:kern w:val="0"/>
                <w:szCs w:val="21"/>
              </w:rPr>
              <w:t>以外</w:t>
            </w:r>
            <w:r w:rsidRPr="008068FC">
              <w:rPr>
                <w:rFonts w:asciiTheme="minorEastAsia" w:hAnsiTheme="minorEastAsia" w:cs="MS-Gothic" w:hint="eastAsia"/>
                <w:color w:val="FF0000"/>
                <w:kern w:val="0"/>
                <w:szCs w:val="21"/>
              </w:rPr>
              <w:t>の観点で</w:t>
            </w:r>
            <w:r w:rsidR="00802444" w:rsidRPr="008068FC">
              <w:rPr>
                <w:rFonts w:asciiTheme="minorEastAsia" w:hAnsiTheme="minorEastAsia" w:cs="MS-Gothic" w:hint="eastAsia"/>
                <w:color w:val="FF0000"/>
                <w:kern w:val="0"/>
                <w:szCs w:val="21"/>
              </w:rPr>
              <w:t>、</w:t>
            </w:r>
            <w:r w:rsidR="0004731E" w:rsidRPr="008068FC">
              <w:rPr>
                <w:rFonts w:asciiTheme="minorEastAsia" w:hAnsiTheme="minorEastAsia" w:cs="MS-Gothic" w:hint="eastAsia"/>
                <w:color w:val="FF0000"/>
                <w:kern w:val="0"/>
                <w:szCs w:val="21"/>
              </w:rPr>
              <w:t>有益と思われる取組案があれば</w:t>
            </w:r>
            <w:r w:rsidR="00802444" w:rsidRPr="008068FC">
              <w:rPr>
                <w:rFonts w:asciiTheme="minorEastAsia" w:hAnsiTheme="minorEastAsia" w:cs="MS-Gothic" w:hint="eastAsia"/>
                <w:color w:val="FF0000"/>
                <w:kern w:val="0"/>
                <w:szCs w:val="21"/>
              </w:rPr>
              <w:t>記載する</w:t>
            </w:r>
            <w:r w:rsidR="00350644" w:rsidRPr="008068FC">
              <w:rPr>
                <w:rFonts w:asciiTheme="minorEastAsia" w:hAnsiTheme="minorEastAsia" w:cs="MS-Gothic" w:hint="eastAsia"/>
                <w:color w:val="FF0000"/>
                <w:kern w:val="0"/>
                <w:szCs w:val="21"/>
              </w:rPr>
              <w:t>こと</w:t>
            </w:r>
            <w:r w:rsidR="00802444" w:rsidRPr="008068FC">
              <w:rPr>
                <w:rFonts w:asciiTheme="minorEastAsia" w:hAnsiTheme="minorEastAsia" w:cs="MS-Gothic" w:hint="eastAsia"/>
                <w:color w:val="FF0000"/>
                <w:kern w:val="0"/>
                <w:szCs w:val="21"/>
              </w:rPr>
              <w:t>（ただし、追加提案の実施については、都と協議の上で決定する）（任意）。</w:t>
            </w:r>
          </w:p>
        </w:tc>
      </w:tr>
      <w:tr w:rsidR="0001260B" w:rsidRPr="00282A4D" w:rsidTr="008B7202">
        <w:tc>
          <w:tcPr>
            <w:tcW w:w="9889" w:type="dxa"/>
            <w:gridSpan w:val="2"/>
            <w:shd w:val="clear" w:color="auto" w:fill="7F7F7F" w:themeFill="text1" w:themeFillTint="80"/>
          </w:tcPr>
          <w:p w:rsidR="0001260B" w:rsidRPr="00282A4D" w:rsidRDefault="0001260B" w:rsidP="008B7202">
            <w:pPr>
              <w:autoSpaceDE w:val="0"/>
              <w:autoSpaceDN w:val="0"/>
              <w:adjustRightInd w:val="0"/>
              <w:jc w:val="left"/>
              <w:rPr>
                <w:rFonts w:asciiTheme="minorEastAsia" w:hAnsiTheme="minorEastAsia" w:cs="MS-Gothic"/>
                <w:kern w:val="0"/>
                <w:szCs w:val="21"/>
              </w:rPr>
            </w:pPr>
            <w:r w:rsidRPr="00282A4D">
              <w:rPr>
                <w:rFonts w:asciiTheme="minorEastAsia" w:hAnsiTheme="minorEastAsia"/>
              </w:rPr>
              <w:br w:type="page"/>
            </w:r>
            <w:r w:rsidRPr="00282A4D">
              <w:rPr>
                <w:rFonts w:asciiTheme="minorEastAsia" w:hAnsiTheme="minorEastAsia" w:cs="MS-Gothic" w:hint="eastAsia"/>
                <w:color w:val="FFFFFF" w:themeColor="background1"/>
                <w:kern w:val="0"/>
                <w:szCs w:val="21"/>
              </w:rPr>
              <w:t>２．事業の遂行能力</w:t>
            </w:r>
          </w:p>
        </w:tc>
      </w:tr>
      <w:tr w:rsidR="0001260B" w:rsidRPr="00282A4D" w:rsidTr="008B7202">
        <w:tc>
          <w:tcPr>
            <w:tcW w:w="9889" w:type="dxa"/>
            <w:gridSpan w:val="2"/>
            <w:shd w:val="clear" w:color="auto" w:fill="BFBFBF" w:themeFill="background1" w:themeFillShade="BF"/>
          </w:tcPr>
          <w:p w:rsidR="0001260B" w:rsidRPr="00282A4D" w:rsidRDefault="0001260B" w:rsidP="0001260B">
            <w:pPr>
              <w:autoSpaceDE w:val="0"/>
              <w:autoSpaceDN w:val="0"/>
              <w:adjustRightInd w:val="0"/>
              <w:jc w:val="left"/>
              <w:rPr>
                <w:rFonts w:asciiTheme="minorEastAsia" w:hAnsiTheme="minorEastAsia" w:cs="MS-Gothic"/>
                <w:kern w:val="0"/>
                <w:szCs w:val="21"/>
              </w:rPr>
            </w:pPr>
            <w:r w:rsidRPr="00282A4D">
              <w:rPr>
                <w:rFonts w:asciiTheme="minorEastAsia" w:hAnsiTheme="minorEastAsia" w:cs="MS-Gothic" w:hint="eastAsia"/>
                <w:kern w:val="0"/>
                <w:szCs w:val="21"/>
              </w:rPr>
              <w:t>（１）実施スケジュール</w:t>
            </w:r>
          </w:p>
        </w:tc>
      </w:tr>
      <w:tr w:rsidR="0001260B" w:rsidRPr="00282A4D" w:rsidTr="0002622A">
        <w:trPr>
          <w:trHeight w:val="2653"/>
        </w:trPr>
        <w:tc>
          <w:tcPr>
            <w:tcW w:w="9889" w:type="dxa"/>
            <w:gridSpan w:val="2"/>
            <w:shd w:val="clear" w:color="auto" w:fill="auto"/>
          </w:tcPr>
          <w:p w:rsidR="0001260B" w:rsidRPr="00282A4D" w:rsidRDefault="0001260B" w:rsidP="0004731E">
            <w:pPr>
              <w:pStyle w:val="aa"/>
              <w:numPr>
                <w:ilvl w:val="0"/>
                <w:numId w:val="12"/>
              </w:numPr>
              <w:autoSpaceDE w:val="0"/>
              <w:autoSpaceDN w:val="0"/>
              <w:adjustRightInd w:val="0"/>
              <w:ind w:leftChars="0"/>
              <w:jc w:val="left"/>
              <w:rPr>
                <w:rFonts w:asciiTheme="minorEastAsia" w:hAnsiTheme="minorEastAsia" w:cs="MS-Gothic"/>
                <w:kern w:val="0"/>
                <w:szCs w:val="21"/>
              </w:rPr>
            </w:pPr>
            <w:r w:rsidRPr="008068FC">
              <w:rPr>
                <w:rFonts w:asciiTheme="minorEastAsia" w:hAnsiTheme="minorEastAsia" w:cs="MS-Gothic" w:hint="eastAsia"/>
                <w:color w:val="FF0000"/>
                <w:kern w:val="0"/>
                <w:szCs w:val="21"/>
              </w:rPr>
              <w:t>事前調整、実証実験の実施</w:t>
            </w:r>
            <w:r w:rsidR="00231DF4" w:rsidRPr="008068FC">
              <w:rPr>
                <w:rFonts w:asciiTheme="minorEastAsia" w:hAnsiTheme="minorEastAsia" w:cs="MS-Gothic" w:hint="eastAsia"/>
                <w:color w:val="FF0000"/>
                <w:kern w:val="0"/>
                <w:szCs w:val="21"/>
              </w:rPr>
              <w:t>、効果検証</w:t>
            </w:r>
            <w:r w:rsidRPr="008068FC">
              <w:rPr>
                <w:rFonts w:asciiTheme="minorEastAsia" w:hAnsiTheme="minorEastAsia" w:cs="MS-Gothic" w:hint="eastAsia"/>
                <w:color w:val="FF0000"/>
                <w:kern w:val="0"/>
                <w:szCs w:val="21"/>
              </w:rPr>
              <w:t>及び</w:t>
            </w:r>
            <w:r w:rsidR="00231DF4" w:rsidRPr="008068FC">
              <w:rPr>
                <w:rFonts w:asciiTheme="minorEastAsia" w:hAnsiTheme="minorEastAsia" w:cs="MS-Gothic" w:hint="eastAsia"/>
                <w:color w:val="FF0000"/>
                <w:kern w:val="0"/>
                <w:szCs w:val="21"/>
              </w:rPr>
              <w:t>報告書の作成</w:t>
            </w:r>
            <w:r w:rsidRPr="008068FC">
              <w:rPr>
                <w:rFonts w:asciiTheme="minorEastAsia" w:hAnsiTheme="minorEastAsia" w:cs="MS-Gothic" w:hint="eastAsia"/>
                <w:color w:val="FF0000"/>
                <w:kern w:val="0"/>
                <w:szCs w:val="21"/>
              </w:rPr>
              <w:t>における各</w:t>
            </w:r>
            <w:r w:rsidR="0004731E" w:rsidRPr="008068FC">
              <w:rPr>
                <w:rFonts w:asciiTheme="minorEastAsia" w:hAnsiTheme="minorEastAsia" w:cs="MS-Gothic" w:hint="eastAsia"/>
                <w:color w:val="FF0000"/>
                <w:kern w:val="0"/>
                <w:szCs w:val="21"/>
              </w:rPr>
              <w:t>工程のスケジュールを個別具体的に明記すること。</w:t>
            </w:r>
          </w:p>
        </w:tc>
      </w:tr>
      <w:tr w:rsidR="00906759" w:rsidRPr="00282A4D" w:rsidTr="00CD4BF4">
        <w:tc>
          <w:tcPr>
            <w:tcW w:w="9889" w:type="dxa"/>
            <w:gridSpan w:val="2"/>
            <w:shd w:val="clear" w:color="auto" w:fill="BFBFBF" w:themeFill="background1" w:themeFillShade="BF"/>
          </w:tcPr>
          <w:p w:rsidR="00906759" w:rsidRPr="00282A4D" w:rsidRDefault="007809F4" w:rsidP="00F151E8">
            <w:pPr>
              <w:autoSpaceDE w:val="0"/>
              <w:autoSpaceDN w:val="0"/>
              <w:adjustRightInd w:val="0"/>
              <w:jc w:val="left"/>
              <w:rPr>
                <w:rFonts w:asciiTheme="minorEastAsia" w:hAnsiTheme="minorEastAsia" w:cs="MS-Gothic"/>
                <w:kern w:val="0"/>
                <w:szCs w:val="21"/>
              </w:rPr>
            </w:pPr>
            <w:r w:rsidRPr="00282A4D">
              <w:rPr>
                <w:rFonts w:asciiTheme="minorEastAsia" w:hAnsiTheme="minorEastAsia" w:cs="MS-Gothic" w:hint="eastAsia"/>
                <w:kern w:val="0"/>
                <w:szCs w:val="21"/>
              </w:rPr>
              <w:t>（２）</w:t>
            </w:r>
            <w:r w:rsidR="00715467" w:rsidRPr="00282A4D">
              <w:rPr>
                <w:rFonts w:asciiTheme="minorEastAsia" w:hAnsiTheme="minorEastAsia" w:cs="MS-Gothic" w:hint="eastAsia"/>
                <w:kern w:val="0"/>
                <w:szCs w:val="21"/>
              </w:rPr>
              <w:t>実施</w:t>
            </w:r>
            <w:r w:rsidRPr="00282A4D">
              <w:rPr>
                <w:rFonts w:asciiTheme="minorEastAsia" w:hAnsiTheme="minorEastAsia" w:cs="MS-Gothic" w:hint="eastAsia"/>
                <w:kern w:val="0"/>
                <w:szCs w:val="21"/>
              </w:rPr>
              <w:t>体制</w:t>
            </w:r>
          </w:p>
        </w:tc>
      </w:tr>
      <w:tr w:rsidR="00906759" w:rsidRPr="00282A4D" w:rsidTr="0002622A">
        <w:trPr>
          <w:trHeight w:val="3013"/>
        </w:trPr>
        <w:tc>
          <w:tcPr>
            <w:tcW w:w="9889" w:type="dxa"/>
            <w:gridSpan w:val="2"/>
            <w:shd w:val="clear" w:color="auto" w:fill="auto"/>
          </w:tcPr>
          <w:p w:rsidR="007809F4" w:rsidRPr="00210DA7" w:rsidRDefault="00157E63" w:rsidP="00062EBA">
            <w:pPr>
              <w:pStyle w:val="aa"/>
              <w:numPr>
                <w:ilvl w:val="0"/>
                <w:numId w:val="12"/>
              </w:numPr>
              <w:autoSpaceDE w:val="0"/>
              <w:autoSpaceDN w:val="0"/>
              <w:adjustRightInd w:val="0"/>
              <w:ind w:leftChars="0"/>
              <w:jc w:val="left"/>
              <w:rPr>
                <w:rFonts w:asciiTheme="minorEastAsia" w:hAnsiTheme="minorEastAsia" w:cs="MS-Gothic"/>
                <w:kern w:val="0"/>
                <w:szCs w:val="21"/>
              </w:rPr>
            </w:pPr>
            <w:r w:rsidRPr="00282A4D">
              <w:rPr>
                <w:rFonts w:asciiTheme="minorEastAsia" w:hAnsiTheme="minorEastAsia" w:cs="MS-Gothic" w:hint="eastAsia"/>
                <w:color w:val="FF0000"/>
                <w:kern w:val="0"/>
                <w:szCs w:val="21"/>
              </w:rPr>
              <w:t>責任者、担当者、緊急連絡先を含めて明記すること。</w:t>
            </w:r>
          </w:p>
          <w:p w:rsidR="00210DA7" w:rsidRPr="00282A4D" w:rsidRDefault="00210DA7" w:rsidP="00062EBA">
            <w:pPr>
              <w:pStyle w:val="aa"/>
              <w:numPr>
                <w:ilvl w:val="0"/>
                <w:numId w:val="12"/>
              </w:numPr>
              <w:autoSpaceDE w:val="0"/>
              <w:autoSpaceDN w:val="0"/>
              <w:adjustRightInd w:val="0"/>
              <w:ind w:leftChars="0"/>
              <w:jc w:val="left"/>
              <w:rPr>
                <w:rFonts w:asciiTheme="minorEastAsia" w:hAnsiTheme="minorEastAsia" w:cs="MS-Gothic"/>
                <w:kern w:val="0"/>
                <w:szCs w:val="21"/>
              </w:rPr>
            </w:pPr>
            <w:r>
              <w:rPr>
                <w:rFonts w:asciiTheme="minorEastAsia" w:hAnsiTheme="minorEastAsia" w:cs="MS-Gothic" w:hint="eastAsia"/>
                <w:color w:val="FF0000"/>
                <w:kern w:val="0"/>
                <w:szCs w:val="21"/>
              </w:rPr>
              <w:t>グループ応募の場合には、代表者及び各構成員の役割分担を明記すること。</w:t>
            </w:r>
          </w:p>
          <w:p w:rsidR="00802444" w:rsidRPr="00282A4D" w:rsidRDefault="00802444" w:rsidP="00802444">
            <w:pPr>
              <w:pStyle w:val="aa"/>
              <w:numPr>
                <w:ilvl w:val="0"/>
                <w:numId w:val="12"/>
              </w:numPr>
              <w:autoSpaceDE w:val="0"/>
              <w:autoSpaceDN w:val="0"/>
              <w:adjustRightInd w:val="0"/>
              <w:ind w:leftChars="0"/>
              <w:jc w:val="left"/>
              <w:rPr>
                <w:rFonts w:asciiTheme="minorEastAsia" w:hAnsiTheme="minorEastAsia" w:cs="MS-Gothic"/>
                <w:kern w:val="0"/>
                <w:szCs w:val="21"/>
              </w:rPr>
            </w:pPr>
            <w:r w:rsidRPr="00282A4D">
              <w:rPr>
                <w:rFonts w:asciiTheme="minorEastAsia" w:hAnsiTheme="minorEastAsia" w:cs="MS-Gothic" w:hint="eastAsia"/>
                <w:color w:val="FF0000"/>
                <w:kern w:val="0"/>
                <w:szCs w:val="21"/>
              </w:rPr>
              <w:t>秘密の保持、個人情報の取扱に対する体制についても明記すること。</w:t>
            </w:r>
          </w:p>
        </w:tc>
      </w:tr>
      <w:tr w:rsidR="00157E63" w:rsidRPr="00282A4D" w:rsidTr="008B7202">
        <w:tc>
          <w:tcPr>
            <w:tcW w:w="9889" w:type="dxa"/>
            <w:gridSpan w:val="2"/>
            <w:shd w:val="clear" w:color="auto" w:fill="BFBFBF" w:themeFill="background1" w:themeFillShade="BF"/>
          </w:tcPr>
          <w:p w:rsidR="00157E63" w:rsidRPr="00282A4D" w:rsidRDefault="00802444" w:rsidP="00157E63">
            <w:pPr>
              <w:autoSpaceDE w:val="0"/>
              <w:autoSpaceDN w:val="0"/>
              <w:adjustRightInd w:val="0"/>
              <w:jc w:val="left"/>
              <w:rPr>
                <w:rFonts w:asciiTheme="minorEastAsia" w:hAnsiTheme="minorEastAsia" w:cs="MS-Gothic"/>
                <w:kern w:val="0"/>
                <w:szCs w:val="21"/>
              </w:rPr>
            </w:pPr>
            <w:r w:rsidRPr="00282A4D">
              <w:rPr>
                <w:rFonts w:asciiTheme="minorEastAsia" w:hAnsiTheme="minorEastAsia" w:cs="MS-Gothic" w:hint="eastAsia"/>
                <w:kern w:val="0"/>
                <w:szCs w:val="21"/>
              </w:rPr>
              <w:t>（３）導入等支援実績</w:t>
            </w:r>
          </w:p>
        </w:tc>
      </w:tr>
      <w:tr w:rsidR="00157E63" w:rsidRPr="00282A4D" w:rsidTr="0002622A">
        <w:trPr>
          <w:trHeight w:val="3156"/>
        </w:trPr>
        <w:tc>
          <w:tcPr>
            <w:tcW w:w="9889" w:type="dxa"/>
            <w:gridSpan w:val="2"/>
            <w:shd w:val="clear" w:color="auto" w:fill="auto"/>
          </w:tcPr>
          <w:p w:rsidR="00157E63" w:rsidRPr="00282A4D" w:rsidRDefault="00985FF7" w:rsidP="00990702">
            <w:pPr>
              <w:pStyle w:val="aa"/>
              <w:numPr>
                <w:ilvl w:val="0"/>
                <w:numId w:val="12"/>
              </w:numPr>
              <w:autoSpaceDE w:val="0"/>
              <w:autoSpaceDN w:val="0"/>
              <w:adjustRightInd w:val="0"/>
              <w:ind w:leftChars="0"/>
              <w:jc w:val="left"/>
              <w:rPr>
                <w:rFonts w:asciiTheme="minorEastAsia" w:hAnsiTheme="minorEastAsia" w:cs="MS-Gothic"/>
                <w:kern w:val="0"/>
                <w:szCs w:val="21"/>
              </w:rPr>
            </w:pPr>
            <w:r>
              <w:rPr>
                <w:rFonts w:asciiTheme="minorEastAsia" w:hAnsiTheme="minorEastAsia" w:cs="MS-Gothic" w:hint="eastAsia"/>
                <w:color w:val="FF0000"/>
                <w:kern w:val="0"/>
                <w:szCs w:val="21"/>
              </w:rPr>
              <w:t>官公庁や民間事業者に対するRPA</w:t>
            </w:r>
            <w:r w:rsidR="0004731E" w:rsidRPr="00282A4D">
              <w:rPr>
                <w:rFonts w:asciiTheme="minorEastAsia" w:hAnsiTheme="minorEastAsia" w:cs="MS-Gothic" w:hint="eastAsia"/>
                <w:color w:val="FF0000"/>
                <w:kern w:val="0"/>
                <w:szCs w:val="21"/>
              </w:rPr>
              <w:t>導入又は活用支援の実績を記載する</w:t>
            </w:r>
            <w:r w:rsidR="00802444" w:rsidRPr="00282A4D">
              <w:rPr>
                <w:rFonts w:asciiTheme="minorEastAsia" w:hAnsiTheme="minorEastAsia" w:cs="MS-Gothic" w:hint="eastAsia"/>
                <w:color w:val="FF0000"/>
                <w:kern w:val="0"/>
                <w:szCs w:val="21"/>
              </w:rPr>
              <w:t>（任意）。</w:t>
            </w:r>
          </w:p>
        </w:tc>
      </w:tr>
    </w:tbl>
    <w:p w:rsidR="00EE00D1" w:rsidRPr="00282A4D" w:rsidRDefault="00EE00D1" w:rsidP="005F16C7">
      <w:pPr>
        <w:widowControl/>
        <w:jc w:val="left"/>
        <w:rPr>
          <w:rFonts w:asciiTheme="minorEastAsia" w:hAnsiTheme="minorEastAsia"/>
        </w:rPr>
      </w:pPr>
    </w:p>
    <w:sectPr w:rsidR="00EE00D1" w:rsidRPr="00282A4D" w:rsidSect="00875C7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4C" w:rsidRDefault="009A3A4C" w:rsidP="00E67510">
      <w:r>
        <w:separator/>
      </w:r>
    </w:p>
  </w:endnote>
  <w:endnote w:type="continuationSeparator" w:id="0">
    <w:p w:rsidR="009A3A4C" w:rsidRDefault="009A3A4C"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257497"/>
      <w:docPartObj>
        <w:docPartGallery w:val="Page Numbers (Bottom of Page)"/>
        <w:docPartUnique/>
      </w:docPartObj>
    </w:sdtPr>
    <w:sdtEndPr/>
    <w:sdtContent>
      <w:sdt>
        <w:sdtPr>
          <w:id w:val="-1669238322"/>
          <w:docPartObj>
            <w:docPartGallery w:val="Page Numbers (Top of Page)"/>
            <w:docPartUnique/>
          </w:docPartObj>
        </w:sdtPr>
        <w:sdtEndPr/>
        <w:sdtContent>
          <w:p w:rsidR="004B12B5" w:rsidRDefault="004B12B5">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1174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1174D">
              <w:rPr>
                <w:b/>
                <w:bCs/>
                <w:noProof/>
              </w:rPr>
              <w:t>3</w:t>
            </w:r>
            <w:r>
              <w:rPr>
                <w:b/>
                <w:bCs/>
                <w:sz w:val="24"/>
                <w:szCs w:val="24"/>
              </w:rPr>
              <w:fldChar w:fldCharType="end"/>
            </w:r>
          </w:p>
        </w:sdtContent>
      </w:sdt>
    </w:sdtContent>
  </w:sdt>
  <w:p w:rsidR="005F16C7" w:rsidRDefault="005F16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4C" w:rsidRDefault="009A3A4C" w:rsidP="00E67510">
      <w:r>
        <w:separator/>
      </w:r>
    </w:p>
  </w:footnote>
  <w:footnote w:type="continuationSeparator" w:id="0">
    <w:p w:rsidR="009A3A4C" w:rsidRDefault="009A3A4C" w:rsidP="00E6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BCC"/>
    <w:multiLevelType w:val="hybridMultilevel"/>
    <w:tmpl w:val="492A6550"/>
    <w:lvl w:ilvl="0" w:tplc="EF8EA346">
      <w:start w:val="2"/>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C74C74"/>
    <w:multiLevelType w:val="hybridMultilevel"/>
    <w:tmpl w:val="9DBA5B52"/>
    <w:lvl w:ilvl="0" w:tplc="74FC58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5">
    <w:nsid w:val="1E3756AC"/>
    <w:multiLevelType w:val="hybridMultilevel"/>
    <w:tmpl w:val="C7548C68"/>
    <w:lvl w:ilvl="0" w:tplc="E3608C46">
      <w:numFmt w:val="bullet"/>
      <w:lvlText w:val="※"/>
      <w:lvlJc w:val="left"/>
      <w:pPr>
        <w:ind w:left="360" w:hanging="360"/>
      </w:pPr>
      <w:rPr>
        <w:rFonts w:ascii="ＭＳ 明朝" w:eastAsia="ＭＳ 明朝" w:hAnsi="ＭＳ 明朝" w:cs="MS-Gothic"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E740AFA"/>
    <w:multiLevelType w:val="hybridMultilevel"/>
    <w:tmpl w:val="E6AAAF1E"/>
    <w:lvl w:ilvl="0" w:tplc="F5D8EFEC">
      <w:start w:val="2"/>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D20CF2"/>
    <w:multiLevelType w:val="hybridMultilevel"/>
    <w:tmpl w:val="9D4E5722"/>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6EF2A75"/>
    <w:multiLevelType w:val="hybridMultilevel"/>
    <w:tmpl w:val="07186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12">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4"/>
  </w:num>
  <w:num w:numId="5">
    <w:abstractNumId w:val="13"/>
  </w:num>
  <w:num w:numId="6">
    <w:abstractNumId w:val="3"/>
  </w:num>
  <w:num w:numId="7">
    <w:abstractNumId w:val="2"/>
  </w:num>
  <w:num w:numId="8">
    <w:abstractNumId w:val="9"/>
  </w:num>
  <w:num w:numId="9">
    <w:abstractNumId w:val="12"/>
  </w:num>
  <w:num w:numId="10">
    <w:abstractNumId w:val="10"/>
  </w:num>
  <w:num w:numId="11">
    <w:abstractNumId w:val="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7D"/>
    <w:rsid w:val="000006BD"/>
    <w:rsid w:val="000067D0"/>
    <w:rsid w:val="0001260B"/>
    <w:rsid w:val="00012E64"/>
    <w:rsid w:val="00017C07"/>
    <w:rsid w:val="0002622A"/>
    <w:rsid w:val="00032F01"/>
    <w:rsid w:val="00033BB6"/>
    <w:rsid w:val="000454A3"/>
    <w:rsid w:val="000461FB"/>
    <w:rsid w:val="0004731E"/>
    <w:rsid w:val="000476EA"/>
    <w:rsid w:val="00055006"/>
    <w:rsid w:val="00062EBA"/>
    <w:rsid w:val="000817C4"/>
    <w:rsid w:val="00082E77"/>
    <w:rsid w:val="000955B5"/>
    <w:rsid w:val="00095D52"/>
    <w:rsid w:val="000C1CA7"/>
    <w:rsid w:val="000C2F20"/>
    <w:rsid w:val="000D4D4C"/>
    <w:rsid w:val="000D653C"/>
    <w:rsid w:val="000D7772"/>
    <w:rsid w:val="000E2D18"/>
    <w:rsid w:val="000E575F"/>
    <w:rsid w:val="000E7DD3"/>
    <w:rsid w:val="001078FD"/>
    <w:rsid w:val="00115077"/>
    <w:rsid w:val="00116A76"/>
    <w:rsid w:val="00124825"/>
    <w:rsid w:val="0013324C"/>
    <w:rsid w:val="00157B7A"/>
    <w:rsid w:val="00157E63"/>
    <w:rsid w:val="00166476"/>
    <w:rsid w:val="001C1262"/>
    <w:rsid w:val="001D247D"/>
    <w:rsid w:val="001D4543"/>
    <w:rsid w:val="001D6D5D"/>
    <w:rsid w:val="001E0BC9"/>
    <w:rsid w:val="00201632"/>
    <w:rsid w:val="002055D3"/>
    <w:rsid w:val="00210DA7"/>
    <w:rsid w:val="00222106"/>
    <w:rsid w:val="00222E86"/>
    <w:rsid w:val="00231DF4"/>
    <w:rsid w:val="0026064A"/>
    <w:rsid w:val="00281106"/>
    <w:rsid w:val="00281F53"/>
    <w:rsid w:val="00282A4D"/>
    <w:rsid w:val="002A04C0"/>
    <w:rsid w:val="002A04EC"/>
    <w:rsid w:val="002A1112"/>
    <w:rsid w:val="002A1189"/>
    <w:rsid w:val="00301952"/>
    <w:rsid w:val="00315CCD"/>
    <w:rsid w:val="00320379"/>
    <w:rsid w:val="0032231B"/>
    <w:rsid w:val="00331ADB"/>
    <w:rsid w:val="003322A8"/>
    <w:rsid w:val="003342EF"/>
    <w:rsid w:val="00337231"/>
    <w:rsid w:val="00344A05"/>
    <w:rsid w:val="0034643F"/>
    <w:rsid w:val="00350644"/>
    <w:rsid w:val="00377A47"/>
    <w:rsid w:val="00383E97"/>
    <w:rsid w:val="00396AB1"/>
    <w:rsid w:val="003A3359"/>
    <w:rsid w:val="003A7CF3"/>
    <w:rsid w:val="003B3CFC"/>
    <w:rsid w:val="003C000D"/>
    <w:rsid w:val="003D1105"/>
    <w:rsid w:val="003D3A35"/>
    <w:rsid w:val="003D596E"/>
    <w:rsid w:val="003D7547"/>
    <w:rsid w:val="003D7E9B"/>
    <w:rsid w:val="003E101A"/>
    <w:rsid w:val="003F5752"/>
    <w:rsid w:val="00403CDA"/>
    <w:rsid w:val="0040557D"/>
    <w:rsid w:val="00413D98"/>
    <w:rsid w:val="00415E88"/>
    <w:rsid w:val="00417E99"/>
    <w:rsid w:val="00452F43"/>
    <w:rsid w:val="00453FEC"/>
    <w:rsid w:val="00474E80"/>
    <w:rsid w:val="00481F5D"/>
    <w:rsid w:val="00482980"/>
    <w:rsid w:val="00484304"/>
    <w:rsid w:val="00486936"/>
    <w:rsid w:val="00490EAE"/>
    <w:rsid w:val="004A7539"/>
    <w:rsid w:val="004B12B5"/>
    <w:rsid w:val="004B3712"/>
    <w:rsid w:val="004B7087"/>
    <w:rsid w:val="004C0C42"/>
    <w:rsid w:val="004D42B7"/>
    <w:rsid w:val="004D731B"/>
    <w:rsid w:val="004E5011"/>
    <w:rsid w:val="004F4246"/>
    <w:rsid w:val="004F59F6"/>
    <w:rsid w:val="004F7E27"/>
    <w:rsid w:val="0050067F"/>
    <w:rsid w:val="00504565"/>
    <w:rsid w:val="00521A15"/>
    <w:rsid w:val="005308FE"/>
    <w:rsid w:val="00542999"/>
    <w:rsid w:val="00553922"/>
    <w:rsid w:val="0055400E"/>
    <w:rsid w:val="005642AA"/>
    <w:rsid w:val="00566522"/>
    <w:rsid w:val="00566E6B"/>
    <w:rsid w:val="005710C7"/>
    <w:rsid w:val="0057384F"/>
    <w:rsid w:val="00577CDB"/>
    <w:rsid w:val="0058139E"/>
    <w:rsid w:val="00584CD8"/>
    <w:rsid w:val="005A0C6D"/>
    <w:rsid w:val="005A58F3"/>
    <w:rsid w:val="005A5983"/>
    <w:rsid w:val="005C351B"/>
    <w:rsid w:val="005F16C7"/>
    <w:rsid w:val="006025A9"/>
    <w:rsid w:val="00603A26"/>
    <w:rsid w:val="0061511D"/>
    <w:rsid w:val="006222F0"/>
    <w:rsid w:val="00627C59"/>
    <w:rsid w:val="00634541"/>
    <w:rsid w:val="00647AB2"/>
    <w:rsid w:val="00663104"/>
    <w:rsid w:val="00674257"/>
    <w:rsid w:val="006759C8"/>
    <w:rsid w:val="00680D0A"/>
    <w:rsid w:val="00691B94"/>
    <w:rsid w:val="0069227B"/>
    <w:rsid w:val="006A3F8C"/>
    <w:rsid w:val="006A574B"/>
    <w:rsid w:val="006B2DEA"/>
    <w:rsid w:val="006C0095"/>
    <w:rsid w:val="006C49C1"/>
    <w:rsid w:val="006D56D2"/>
    <w:rsid w:val="006F3B57"/>
    <w:rsid w:val="006F75A3"/>
    <w:rsid w:val="00714644"/>
    <w:rsid w:val="00715467"/>
    <w:rsid w:val="0072353D"/>
    <w:rsid w:val="00734A17"/>
    <w:rsid w:val="00737175"/>
    <w:rsid w:val="00737E49"/>
    <w:rsid w:val="00753286"/>
    <w:rsid w:val="0077198C"/>
    <w:rsid w:val="007809F4"/>
    <w:rsid w:val="007B5FDC"/>
    <w:rsid w:val="007D72D6"/>
    <w:rsid w:val="007D7EBB"/>
    <w:rsid w:val="007E0A29"/>
    <w:rsid w:val="007E6556"/>
    <w:rsid w:val="00802444"/>
    <w:rsid w:val="008068FC"/>
    <w:rsid w:val="00822015"/>
    <w:rsid w:val="00831319"/>
    <w:rsid w:val="00846582"/>
    <w:rsid w:val="00850D11"/>
    <w:rsid w:val="008532FC"/>
    <w:rsid w:val="00875C77"/>
    <w:rsid w:val="00884862"/>
    <w:rsid w:val="00885FD0"/>
    <w:rsid w:val="00890BEE"/>
    <w:rsid w:val="00890EE4"/>
    <w:rsid w:val="008A445B"/>
    <w:rsid w:val="008D6377"/>
    <w:rsid w:val="008E1001"/>
    <w:rsid w:val="008E2ABB"/>
    <w:rsid w:val="008E7927"/>
    <w:rsid w:val="008F3230"/>
    <w:rsid w:val="00904B31"/>
    <w:rsid w:val="00906759"/>
    <w:rsid w:val="00920903"/>
    <w:rsid w:val="00942576"/>
    <w:rsid w:val="00943FDF"/>
    <w:rsid w:val="009571F3"/>
    <w:rsid w:val="009626B1"/>
    <w:rsid w:val="00962C0C"/>
    <w:rsid w:val="00980D56"/>
    <w:rsid w:val="00985FF7"/>
    <w:rsid w:val="009903FA"/>
    <w:rsid w:val="00990702"/>
    <w:rsid w:val="0099259A"/>
    <w:rsid w:val="009934E4"/>
    <w:rsid w:val="009A2AB7"/>
    <w:rsid w:val="009A3A4C"/>
    <w:rsid w:val="009C48A9"/>
    <w:rsid w:val="00A01D17"/>
    <w:rsid w:val="00A028A6"/>
    <w:rsid w:val="00A20AD5"/>
    <w:rsid w:val="00A24ECF"/>
    <w:rsid w:val="00A36392"/>
    <w:rsid w:val="00A404C5"/>
    <w:rsid w:val="00A776A0"/>
    <w:rsid w:val="00A81603"/>
    <w:rsid w:val="00A918EF"/>
    <w:rsid w:val="00AB48C9"/>
    <w:rsid w:val="00AC1996"/>
    <w:rsid w:val="00AC1D9A"/>
    <w:rsid w:val="00AD1954"/>
    <w:rsid w:val="00AD2C20"/>
    <w:rsid w:val="00AF2325"/>
    <w:rsid w:val="00B001F9"/>
    <w:rsid w:val="00B11A50"/>
    <w:rsid w:val="00B13230"/>
    <w:rsid w:val="00B27892"/>
    <w:rsid w:val="00B351A2"/>
    <w:rsid w:val="00B40EE5"/>
    <w:rsid w:val="00B47766"/>
    <w:rsid w:val="00B51B8F"/>
    <w:rsid w:val="00B6606D"/>
    <w:rsid w:val="00B9249E"/>
    <w:rsid w:val="00B92A7B"/>
    <w:rsid w:val="00B94FCA"/>
    <w:rsid w:val="00BA0254"/>
    <w:rsid w:val="00BB771C"/>
    <w:rsid w:val="00BC1540"/>
    <w:rsid w:val="00BD7C84"/>
    <w:rsid w:val="00BF6954"/>
    <w:rsid w:val="00C00F8A"/>
    <w:rsid w:val="00C22F0F"/>
    <w:rsid w:val="00C36013"/>
    <w:rsid w:val="00C4199E"/>
    <w:rsid w:val="00C45E80"/>
    <w:rsid w:val="00C55BB0"/>
    <w:rsid w:val="00C57DE7"/>
    <w:rsid w:val="00C639F5"/>
    <w:rsid w:val="00C65BF5"/>
    <w:rsid w:val="00C7609F"/>
    <w:rsid w:val="00CA1573"/>
    <w:rsid w:val="00CC587A"/>
    <w:rsid w:val="00CC7743"/>
    <w:rsid w:val="00CD4BF4"/>
    <w:rsid w:val="00CE5224"/>
    <w:rsid w:val="00CE575A"/>
    <w:rsid w:val="00CF401D"/>
    <w:rsid w:val="00CF4861"/>
    <w:rsid w:val="00D04026"/>
    <w:rsid w:val="00D15B75"/>
    <w:rsid w:val="00D84263"/>
    <w:rsid w:val="00D85A4D"/>
    <w:rsid w:val="00D92271"/>
    <w:rsid w:val="00DA0A8D"/>
    <w:rsid w:val="00DA12CB"/>
    <w:rsid w:val="00DA33FD"/>
    <w:rsid w:val="00DA6E0D"/>
    <w:rsid w:val="00DB05C3"/>
    <w:rsid w:val="00DC28F2"/>
    <w:rsid w:val="00DE4156"/>
    <w:rsid w:val="00DE67A4"/>
    <w:rsid w:val="00E02734"/>
    <w:rsid w:val="00E1174D"/>
    <w:rsid w:val="00E17D7D"/>
    <w:rsid w:val="00E26397"/>
    <w:rsid w:val="00E264FC"/>
    <w:rsid w:val="00E35A41"/>
    <w:rsid w:val="00E362FA"/>
    <w:rsid w:val="00E44F85"/>
    <w:rsid w:val="00E45793"/>
    <w:rsid w:val="00E67510"/>
    <w:rsid w:val="00E74933"/>
    <w:rsid w:val="00E75DED"/>
    <w:rsid w:val="00E85F62"/>
    <w:rsid w:val="00E9202B"/>
    <w:rsid w:val="00E93E26"/>
    <w:rsid w:val="00EA0CD3"/>
    <w:rsid w:val="00EA6170"/>
    <w:rsid w:val="00EA62F2"/>
    <w:rsid w:val="00EA7C2D"/>
    <w:rsid w:val="00EB58E0"/>
    <w:rsid w:val="00ED0E93"/>
    <w:rsid w:val="00EE00D1"/>
    <w:rsid w:val="00EE2D6E"/>
    <w:rsid w:val="00EE3C79"/>
    <w:rsid w:val="00EE5326"/>
    <w:rsid w:val="00F0786D"/>
    <w:rsid w:val="00F3183F"/>
    <w:rsid w:val="00F320F5"/>
    <w:rsid w:val="00F41630"/>
    <w:rsid w:val="00F51CFD"/>
    <w:rsid w:val="00F54697"/>
    <w:rsid w:val="00F5589A"/>
    <w:rsid w:val="00F56E02"/>
    <w:rsid w:val="00F76E55"/>
    <w:rsid w:val="00F8324D"/>
    <w:rsid w:val="00F93E7B"/>
    <w:rsid w:val="00FB43B7"/>
    <w:rsid w:val="00FC0A35"/>
    <w:rsid w:val="00FC20D8"/>
    <w:rsid w:val="00FD03C5"/>
    <w:rsid w:val="00FD372A"/>
    <w:rsid w:val="00FE02A9"/>
    <w:rsid w:val="00FE297C"/>
    <w:rsid w:val="00FF37C5"/>
    <w:rsid w:val="00FF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D9A"/>
    <w:rPr>
      <w:rFonts w:asciiTheme="majorHAnsi" w:eastAsiaTheme="majorEastAsia" w:hAnsiTheme="majorHAnsi" w:cstheme="majorBidi"/>
      <w:sz w:val="18"/>
      <w:szCs w:val="18"/>
    </w:rPr>
  </w:style>
  <w:style w:type="paragraph" w:styleId="a6">
    <w:name w:val="header"/>
    <w:basedOn w:val="a"/>
    <w:link w:val="a7"/>
    <w:uiPriority w:val="99"/>
    <w:unhideWhenUsed/>
    <w:rsid w:val="00E67510"/>
    <w:pPr>
      <w:tabs>
        <w:tab w:val="center" w:pos="4252"/>
        <w:tab w:val="right" w:pos="8504"/>
      </w:tabs>
      <w:snapToGrid w:val="0"/>
    </w:pPr>
  </w:style>
  <w:style w:type="character" w:customStyle="1" w:styleId="a7">
    <w:name w:val="ヘッダー (文字)"/>
    <w:basedOn w:val="a0"/>
    <w:link w:val="a6"/>
    <w:uiPriority w:val="99"/>
    <w:rsid w:val="00E67510"/>
  </w:style>
  <w:style w:type="paragraph" w:styleId="a8">
    <w:name w:val="footer"/>
    <w:basedOn w:val="a"/>
    <w:link w:val="a9"/>
    <w:uiPriority w:val="99"/>
    <w:unhideWhenUsed/>
    <w:rsid w:val="00E67510"/>
    <w:pPr>
      <w:tabs>
        <w:tab w:val="center" w:pos="4252"/>
        <w:tab w:val="right" w:pos="8504"/>
      </w:tabs>
      <w:snapToGrid w:val="0"/>
    </w:pPr>
  </w:style>
  <w:style w:type="character" w:customStyle="1" w:styleId="a9">
    <w:name w:val="フッター (文字)"/>
    <w:basedOn w:val="a0"/>
    <w:link w:val="a8"/>
    <w:uiPriority w:val="99"/>
    <w:rsid w:val="00E67510"/>
  </w:style>
  <w:style w:type="paragraph" w:styleId="aa">
    <w:name w:val="List Paragraph"/>
    <w:basedOn w:val="a"/>
    <w:uiPriority w:val="34"/>
    <w:qFormat/>
    <w:rsid w:val="004F42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D9A"/>
    <w:rPr>
      <w:rFonts w:asciiTheme="majorHAnsi" w:eastAsiaTheme="majorEastAsia" w:hAnsiTheme="majorHAnsi" w:cstheme="majorBidi"/>
      <w:sz w:val="18"/>
      <w:szCs w:val="18"/>
    </w:rPr>
  </w:style>
  <w:style w:type="paragraph" w:styleId="a6">
    <w:name w:val="header"/>
    <w:basedOn w:val="a"/>
    <w:link w:val="a7"/>
    <w:uiPriority w:val="99"/>
    <w:unhideWhenUsed/>
    <w:rsid w:val="00E67510"/>
    <w:pPr>
      <w:tabs>
        <w:tab w:val="center" w:pos="4252"/>
        <w:tab w:val="right" w:pos="8504"/>
      </w:tabs>
      <w:snapToGrid w:val="0"/>
    </w:pPr>
  </w:style>
  <w:style w:type="character" w:customStyle="1" w:styleId="a7">
    <w:name w:val="ヘッダー (文字)"/>
    <w:basedOn w:val="a0"/>
    <w:link w:val="a6"/>
    <w:uiPriority w:val="99"/>
    <w:rsid w:val="00E67510"/>
  </w:style>
  <w:style w:type="paragraph" w:styleId="a8">
    <w:name w:val="footer"/>
    <w:basedOn w:val="a"/>
    <w:link w:val="a9"/>
    <w:uiPriority w:val="99"/>
    <w:unhideWhenUsed/>
    <w:rsid w:val="00E67510"/>
    <w:pPr>
      <w:tabs>
        <w:tab w:val="center" w:pos="4252"/>
        <w:tab w:val="right" w:pos="8504"/>
      </w:tabs>
      <w:snapToGrid w:val="0"/>
    </w:pPr>
  </w:style>
  <w:style w:type="character" w:customStyle="1" w:styleId="a9">
    <w:name w:val="フッター (文字)"/>
    <w:basedOn w:val="a0"/>
    <w:link w:val="a8"/>
    <w:uiPriority w:val="99"/>
    <w:rsid w:val="00E67510"/>
  </w:style>
  <w:style w:type="paragraph" w:styleId="aa">
    <w:name w:val="List Paragraph"/>
    <w:basedOn w:val="a"/>
    <w:uiPriority w:val="34"/>
    <w:qFormat/>
    <w:rsid w:val="004F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1BB8-DC69-4268-9CE1-62A544B9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2018-08-31T08:54:00Z</dcterms:created>
  <dcterms:modified xsi:type="dcterms:W3CDTF">2018-09-03T01:59:00Z</dcterms:modified>
</cp:coreProperties>
</file>